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CA0E1C" w:rsidRDefault="0025106C" w:rsidP="00CA0E1C">
      <w:pPr>
        <w:pStyle w:val="af2"/>
        <w:kinsoku/>
        <w:wordWrap w:val="0"/>
        <w:overflowPunct/>
        <w:autoSpaceDE w:val="0"/>
        <w:rPr>
          <w:rFonts w:ascii="Times New Roman"/>
          <w:spacing w:val="0"/>
        </w:rPr>
      </w:pPr>
      <w:r w:rsidRPr="00CA0E1C">
        <w:rPr>
          <w:rFonts w:ascii="Times New Roman" w:hint="eastAsia"/>
          <w:spacing w:val="0"/>
        </w:rPr>
        <w:t>糾</w:t>
      </w:r>
      <w:r w:rsidR="00850A51" w:rsidRPr="00CA0E1C">
        <w:rPr>
          <w:rFonts w:ascii="Times New Roman" w:hint="eastAsia"/>
          <w:spacing w:val="0"/>
        </w:rPr>
        <w:t xml:space="preserve"> </w:t>
      </w:r>
      <w:r w:rsidR="005F29F7" w:rsidRPr="00CA0E1C">
        <w:rPr>
          <w:rFonts w:ascii="Times New Roman" w:hint="eastAsia"/>
          <w:spacing w:val="0"/>
        </w:rPr>
        <w:t xml:space="preserve"> </w:t>
      </w:r>
      <w:r w:rsidRPr="00CA0E1C">
        <w:rPr>
          <w:rFonts w:ascii="Times New Roman" w:hint="eastAsia"/>
          <w:spacing w:val="0"/>
        </w:rPr>
        <w:t>正</w:t>
      </w:r>
      <w:r w:rsidR="00850A51" w:rsidRPr="00CA0E1C">
        <w:rPr>
          <w:rFonts w:ascii="Times New Roman" w:hint="eastAsia"/>
          <w:spacing w:val="0"/>
        </w:rPr>
        <w:t xml:space="preserve"> </w:t>
      </w:r>
      <w:r w:rsidR="005F29F7" w:rsidRPr="00CA0E1C">
        <w:rPr>
          <w:rFonts w:ascii="Times New Roman" w:hint="eastAsia"/>
          <w:spacing w:val="0"/>
        </w:rPr>
        <w:t xml:space="preserve"> </w:t>
      </w:r>
      <w:r w:rsidRPr="00CA0E1C">
        <w:rPr>
          <w:rFonts w:ascii="Times New Roman" w:hint="eastAsia"/>
          <w:spacing w:val="0"/>
        </w:rPr>
        <w:t>案</w:t>
      </w:r>
      <w:r w:rsidR="00850A51" w:rsidRPr="00CA0E1C">
        <w:rPr>
          <w:rFonts w:ascii="Times New Roman" w:hint="eastAsia"/>
          <w:spacing w:val="0"/>
        </w:rPr>
        <w:t xml:space="preserve"> </w:t>
      </w:r>
      <w:r w:rsidR="005F29F7" w:rsidRPr="00CA0E1C">
        <w:rPr>
          <w:rFonts w:ascii="Times New Roman" w:hint="eastAsia"/>
          <w:spacing w:val="0"/>
        </w:rPr>
        <w:t xml:space="preserve"> </w:t>
      </w:r>
      <w:r w:rsidRPr="00CA0E1C">
        <w:rPr>
          <w:rFonts w:ascii="Times New Roman" w:hint="eastAsia"/>
          <w:spacing w:val="0"/>
        </w:rPr>
        <w:t>文</w:t>
      </w:r>
    </w:p>
    <w:p w:rsidR="00E25849" w:rsidRPr="00CA0E1C" w:rsidRDefault="0025106C" w:rsidP="00CA0E1C">
      <w:pPr>
        <w:pStyle w:val="1"/>
        <w:wordWrap w:val="0"/>
        <w:overflowPunct/>
        <w:rPr>
          <w:rFonts w:ascii="Times New Roman" w:hAnsi="Times New Roman"/>
        </w:rPr>
      </w:pPr>
      <w:r w:rsidRPr="00CA0E1C">
        <w:rPr>
          <w:rFonts w:ascii="Times New Roman" w:hAnsi="Times New Roman" w:hint="eastAsia"/>
        </w:rPr>
        <w:t>被糾正機關：</w:t>
      </w:r>
      <w:r w:rsidR="00F568A9" w:rsidRPr="00CA0E1C">
        <w:rPr>
          <w:rFonts w:ascii="Times New Roman" w:hAnsi="Times New Roman" w:hint="eastAsia"/>
        </w:rPr>
        <w:t>經濟部水利署第二河川局、第六河川局</w:t>
      </w:r>
      <w:r w:rsidRPr="00CA0E1C">
        <w:rPr>
          <w:rFonts w:ascii="Times New Roman" w:hAnsi="Times New Roman" w:hint="eastAsia"/>
        </w:rPr>
        <w:t>。</w:t>
      </w:r>
    </w:p>
    <w:p w:rsidR="00E25849" w:rsidRPr="006463E0" w:rsidRDefault="0025106C" w:rsidP="006463E0">
      <w:pPr>
        <w:pStyle w:val="1"/>
        <w:wordWrap w:val="0"/>
        <w:overflowPunct/>
        <w:rPr>
          <w:rFonts w:ascii="Times New Roman" w:hAnsi="Times New Roman"/>
        </w:rPr>
      </w:pPr>
      <w:r w:rsidRPr="006463E0">
        <w:rPr>
          <w:rFonts w:ascii="Times New Roman" w:hAnsi="Times New Roman" w:hint="eastAsia"/>
        </w:rPr>
        <w:t>案　　　由：</w:t>
      </w:r>
      <w:r w:rsidR="00C967DE" w:rsidRPr="006463E0">
        <w:rPr>
          <w:rFonts w:ascii="Times New Roman" w:hAnsi="Times New Roman" w:hint="eastAsia"/>
        </w:rPr>
        <w:t>經濟部水利署</w:t>
      </w:r>
      <w:r w:rsidR="005F29F7" w:rsidRPr="006463E0">
        <w:rPr>
          <w:rFonts w:ascii="Times New Roman" w:hAnsi="Times New Roman" w:hint="eastAsia"/>
        </w:rPr>
        <w:t>第二河川局及第六河川局於區域防洪指揮中心興建執行過程，未依預算法第</w:t>
      </w:r>
      <w:r w:rsidR="005F29F7" w:rsidRPr="006463E0">
        <w:rPr>
          <w:rFonts w:ascii="Times New Roman" w:hAnsi="Times New Roman" w:hint="eastAsia"/>
        </w:rPr>
        <w:t>52</w:t>
      </w:r>
      <w:r w:rsidR="005F29F7" w:rsidRPr="006463E0">
        <w:rPr>
          <w:rFonts w:ascii="Times New Roman" w:hAnsi="Times New Roman" w:hint="eastAsia"/>
        </w:rPr>
        <w:t>條及水患治理特別條例之附帶決議執行規劃設計及工程發包，擅自</w:t>
      </w:r>
      <w:proofErr w:type="gramStart"/>
      <w:r w:rsidR="005F29F7" w:rsidRPr="006463E0">
        <w:rPr>
          <w:rFonts w:ascii="Times New Roman" w:hAnsi="Times New Roman" w:hint="eastAsia"/>
        </w:rPr>
        <w:t>擴增樓地板</w:t>
      </w:r>
      <w:proofErr w:type="gramEnd"/>
      <w:r w:rsidR="005F29F7" w:rsidRPr="006463E0">
        <w:rPr>
          <w:rFonts w:ascii="Times New Roman" w:hAnsi="Times New Roman" w:hint="eastAsia"/>
        </w:rPr>
        <w:t>面積及一般行政辦公空間，</w:t>
      </w:r>
      <w:r w:rsidR="00DE1A28" w:rsidRPr="006463E0">
        <w:rPr>
          <w:rFonts w:ascii="Times New Roman" w:hAnsi="Times New Roman" w:hint="eastAsia"/>
        </w:rPr>
        <w:t>逾</w:t>
      </w:r>
      <w:r w:rsidR="005F29F7" w:rsidRPr="006463E0">
        <w:rPr>
          <w:rFonts w:ascii="Times New Roman" w:hAnsi="Times New Roman" w:hint="eastAsia"/>
        </w:rPr>
        <w:t>越水利署規定標準及經濟部核定執行計畫書之興建規模，不當運用</w:t>
      </w:r>
      <w:r w:rsidR="006463E0" w:rsidRPr="006463E0">
        <w:rPr>
          <w:rFonts w:ascii="Times New Roman" w:hAnsi="Times New Roman" w:hint="eastAsia"/>
        </w:rPr>
        <w:t>中央政府易淹水地區水患治理計畫特別預算</w:t>
      </w:r>
      <w:r w:rsidR="005F29F7" w:rsidRPr="006463E0">
        <w:rPr>
          <w:rFonts w:ascii="Times New Roman" w:hAnsi="Times New Roman" w:hint="eastAsia"/>
        </w:rPr>
        <w:t>，</w:t>
      </w:r>
      <w:r w:rsidRPr="006463E0">
        <w:rPr>
          <w:rFonts w:ascii="Times New Roman" w:hAnsi="Times New Roman" w:hint="eastAsia"/>
        </w:rPr>
        <w:t>核有違失</w:t>
      </w:r>
      <w:r w:rsidR="008B4841" w:rsidRPr="006463E0">
        <w:rPr>
          <w:rFonts w:ascii="Times New Roman" w:hAnsi="Times New Roman" w:hint="eastAsia"/>
        </w:rPr>
        <w:t>，</w:t>
      </w:r>
      <w:proofErr w:type="gramStart"/>
      <w:r w:rsidR="008B4841" w:rsidRPr="006463E0">
        <w:rPr>
          <w:rFonts w:ascii="Times New Roman" w:hAnsi="Times New Roman" w:hint="eastAsia"/>
        </w:rPr>
        <w:t>爰</w:t>
      </w:r>
      <w:proofErr w:type="gramEnd"/>
      <w:r w:rsidR="008B4841" w:rsidRPr="006463E0">
        <w:rPr>
          <w:rFonts w:ascii="Times New Roman" w:hAnsi="Times New Roman" w:hint="eastAsia"/>
        </w:rPr>
        <w:t>依法提案糾正</w:t>
      </w:r>
      <w:r w:rsidRPr="006463E0">
        <w:rPr>
          <w:rFonts w:ascii="Times New Roman" w:hAnsi="Times New Roman" w:hint="eastAsia"/>
        </w:rPr>
        <w:t>。</w:t>
      </w:r>
    </w:p>
    <w:p w:rsidR="00E25849" w:rsidRPr="00CA0E1C" w:rsidRDefault="00DB3135" w:rsidP="00CA0E1C">
      <w:pPr>
        <w:pStyle w:val="1"/>
        <w:wordWrap w:val="0"/>
        <w:overflowPunct/>
        <w:rPr>
          <w:rFonts w:ascii="Times New Roman" w:hAnsi="Times New Roman"/>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CA0E1C">
        <w:rPr>
          <w:rFonts w:ascii="Times New Roman" w:hAnsi="Times New Roman"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D10AB5" w:rsidRDefault="009B0D30" w:rsidP="00D10AB5">
      <w:pPr>
        <w:pStyle w:val="10"/>
        <w:wordWrap w:val="0"/>
        <w:overflowPunct/>
        <w:ind w:left="680" w:firstLine="680"/>
        <w:rPr>
          <w:rFonts w:ascii="Times New Roman"/>
          <w:bCs/>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proofErr w:type="gramStart"/>
      <w:r w:rsidRPr="00D10AB5">
        <w:rPr>
          <w:rFonts w:ascii="Times New Roman" w:hint="eastAsia"/>
          <w:bCs/>
        </w:rPr>
        <w:t>審計部函報</w:t>
      </w:r>
      <w:proofErr w:type="gramEnd"/>
      <w:r w:rsidRPr="00D10AB5">
        <w:rPr>
          <w:rFonts w:ascii="Times New Roman" w:hint="eastAsia"/>
          <w:bCs/>
        </w:rPr>
        <w:t>：派員調查經濟部水利署（下稱水利署）「區域防洪指揮中心新建之採購、擴充及維護管理與運作」執行情形，據報該署第二、六河川局</w:t>
      </w:r>
      <w:r w:rsidR="001A79FF" w:rsidRPr="00D10AB5">
        <w:rPr>
          <w:rFonts w:ascii="Times New Roman" w:hint="eastAsia"/>
          <w:bCs/>
        </w:rPr>
        <w:t>（下稱第二河川局、第六河川局）</w:t>
      </w:r>
      <w:r w:rsidRPr="00D10AB5">
        <w:rPr>
          <w:rFonts w:ascii="Times New Roman" w:hint="eastAsia"/>
          <w:bCs/>
        </w:rPr>
        <w:t>執行過程核有不當運用中央政府易淹水地區水患治理計畫特別預算</w:t>
      </w:r>
      <w:r w:rsidR="00D10AB5" w:rsidRPr="00D10AB5">
        <w:rPr>
          <w:rFonts w:ascii="Times New Roman" w:hint="eastAsia"/>
          <w:bCs/>
        </w:rPr>
        <w:t>（下稱易淹水特別預算）</w:t>
      </w:r>
      <w:r w:rsidRPr="00D10AB5">
        <w:rPr>
          <w:rFonts w:ascii="Times New Roman" w:hint="eastAsia"/>
          <w:bCs/>
        </w:rPr>
        <w:t>興建與用途範圍無關之一般行政辦公空間，或任意變更用途及</w:t>
      </w:r>
      <w:proofErr w:type="gramStart"/>
      <w:r w:rsidRPr="00D10AB5">
        <w:rPr>
          <w:rFonts w:ascii="Times New Roman" w:hint="eastAsia"/>
          <w:bCs/>
        </w:rPr>
        <w:t>擴增樓地板</w:t>
      </w:r>
      <w:proofErr w:type="gramEnd"/>
      <w:r w:rsidRPr="00D10AB5">
        <w:rPr>
          <w:rFonts w:ascii="Times New Roman" w:hint="eastAsia"/>
          <w:bCs/>
        </w:rPr>
        <w:t>面積等重大違失，</w:t>
      </w:r>
      <w:r w:rsidR="007666F5" w:rsidRPr="00D10AB5">
        <w:rPr>
          <w:rFonts w:ascii="Times New Roman" w:hint="eastAsia"/>
          <w:bCs/>
        </w:rPr>
        <w:t>經調閱</w:t>
      </w:r>
      <w:r w:rsidR="00504800" w:rsidRPr="00D10AB5">
        <w:rPr>
          <w:rFonts w:ascii="Times New Roman" w:hint="eastAsia"/>
          <w:bCs/>
        </w:rPr>
        <w:t>第二河川局、第六河川局及水利署</w:t>
      </w:r>
      <w:r w:rsidR="007666F5" w:rsidRPr="00D10AB5">
        <w:rPr>
          <w:rFonts w:ascii="Times New Roman" w:hint="eastAsia"/>
          <w:bCs/>
        </w:rPr>
        <w:t>等機關卷證資料，並於民國</w:t>
      </w:r>
      <w:r w:rsidR="00504800" w:rsidRPr="00D10AB5">
        <w:rPr>
          <w:rFonts w:ascii="Times New Roman" w:hint="eastAsia"/>
          <w:bCs/>
        </w:rPr>
        <w:t>（</w:t>
      </w:r>
      <w:r w:rsidR="007666F5" w:rsidRPr="00D10AB5">
        <w:rPr>
          <w:rFonts w:ascii="Times New Roman" w:hint="eastAsia"/>
          <w:bCs/>
        </w:rPr>
        <w:t>下同</w:t>
      </w:r>
      <w:r w:rsidR="00504800" w:rsidRPr="00D10AB5">
        <w:rPr>
          <w:rFonts w:ascii="Times New Roman" w:hint="eastAsia"/>
          <w:bCs/>
        </w:rPr>
        <w:t>）</w:t>
      </w:r>
      <w:r w:rsidR="00504800" w:rsidRPr="00D10AB5">
        <w:rPr>
          <w:rFonts w:ascii="Times New Roman" w:hint="eastAsia"/>
          <w:bCs/>
        </w:rPr>
        <w:t>104</w:t>
      </w:r>
      <w:r w:rsidR="007666F5" w:rsidRPr="00D10AB5">
        <w:rPr>
          <w:rFonts w:ascii="Times New Roman" w:hint="eastAsia"/>
          <w:bCs/>
        </w:rPr>
        <w:t>年</w:t>
      </w:r>
      <w:r w:rsidR="0071793C" w:rsidRPr="00D10AB5">
        <w:rPr>
          <w:rFonts w:ascii="Times New Roman" w:hint="eastAsia"/>
          <w:bCs/>
        </w:rPr>
        <w:t>11</w:t>
      </w:r>
      <w:r w:rsidR="007666F5" w:rsidRPr="00D10AB5">
        <w:rPr>
          <w:rFonts w:ascii="Times New Roman" w:hint="eastAsia"/>
          <w:bCs/>
        </w:rPr>
        <w:t>月</w:t>
      </w:r>
      <w:r w:rsidR="00504800" w:rsidRPr="00D10AB5">
        <w:rPr>
          <w:rFonts w:ascii="Times New Roman" w:hint="eastAsia"/>
          <w:bCs/>
        </w:rPr>
        <w:t>9</w:t>
      </w:r>
      <w:r w:rsidR="00504800" w:rsidRPr="00D10AB5">
        <w:rPr>
          <w:rFonts w:ascii="Times New Roman" w:hint="eastAsia"/>
          <w:bCs/>
        </w:rPr>
        <w:t>、</w:t>
      </w:r>
      <w:r w:rsidR="00504800" w:rsidRPr="00D10AB5">
        <w:rPr>
          <w:rFonts w:ascii="Times New Roman" w:hint="eastAsia"/>
          <w:bCs/>
        </w:rPr>
        <w:t>1</w:t>
      </w:r>
      <w:r w:rsidR="0071793C" w:rsidRPr="00D10AB5">
        <w:rPr>
          <w:rFonts w:ascii="Times New Roman" w:hint="eastAsia"/>
          <w:bCs/>
        </w:rPr>
        <w:t>3</w:t>
      </w:r>
      <w:r w:rsidR="007666F5" w:rsidRPr="00D10AB5">
        <w:rPr>
          <w:rFonts w:ascii="Times New Roman" w:hint="eastAsia"/>
          <w:bCs/>
        </w:rPr>
        <w:t>日現場履</w:t>
      </w:r>
      <w:proofErr w:type="gramStart"/>
      <w:r w:rsidR="007666F5" w:rsidRPr="00D10AB5">
        <w:rPr>
          <w:rFonts w:ascii="Times New Roman" w:hint="eastAsia"/>
          <w:bCs/>
        </w:rPr>
        <w:t>勘</w:t>
      </w:r>
      <w:proofErr w:type="gramEnd"/>
      <w:r w:rsidR="0071793C" w:rsidRPr="00D10AB5">
        <w:rPr>
          <w:rFonts w:ascii="Times New Roman" w:hint="eastAsia"/>
          <w:bCs/>
        </w:rPr>
        <w:t>，同年月</w:t>
      </w:r>
      <w:r w:rsidR="0071793C" w:rsidRPr="00D10AB5">
        <w:rPr>
          <w:rFonts w:ascii="Times New Roman" w:hint="eastAsia"/>
          <w:bCs/>
        </w:rPr>
        <w:t>26</w:t>
      </w:r>
      <w:r w:rsidR="0071793C" w:rsidRPr="00D10AB5">
        <w:rPr>
          <w:rFonts w:ascii="Times New Roman" w:hint="eastAsia"/>
          <w:bCs/>
        </w:rPr>
        <w:t>日詢問第六河川局何建旺前局長、</w:t>
      </w:r>
      <w:r w:rsidR="0071793C" w:rsidRPr="00D10AB5">
        <w:rPr>
          <w:rFonts w:ascii="Times New Roman" w:hint="eastAsia"/>
          <w:bCs/>
        </w:rPr>
        <w:t>30</w:t>
      </w:r>
      <w:r w:rsidR="0071793C" w:rsidRPr="00D10AB5">
        <w:rPr>
          <w:rFonts w:ascii="Times New Roman" w:hint="eastAsia"/>
          <w:bCs/>
        </w:rPr>
        <w:t>日詢問第二河川局劉駿明前局長、第六河川局郭建宏副局長、水利署王瑞德署長，</w:t>
      </w:r>
      <w:r w:rsidR="007B7CD8" w:rsidRPr="00D10AB5">
        <w:rPr>
          <w:rFonts w:ascii="Times New Roman" w:hint="eastAsia"/>
        </w:rPr>
        <w:t>與承辦本案之相關人員</w:t>
      </w:r>
      <w:r w:rsidR="00BE0137" w:rsidRPr="00D10AB5">
        <w:rPr>
          <w:rFonts w:ascii="Times New Roman" w:hint="eastAsia"/>
          <w:bCs/>
        </w:rPr>
        <w:t>，</w:t>
      </w:r>
      <w:r w:rsidR="007666F5" w:rsidRPr="00D10AB5">
        <w:rPr>
          <w:rFonts w:ascii="Times New Roman" w:hint="eastAsia"/>
          <w:bCs/>
        </w:rPr>
        <w:t>發現本案辦理過程確有違失，應予糾正促其注意改善。茲</w:t>
      </w:r>
      <w:proofErr w:type="gramStart"/>
      <w:r w:rsidR="007666F5" w:rsidRPr="00D10AB5">
        <w:rPr>
          <w:rFonts w:ascii="Times New Roman" w:hint="eastAsia"/>
          <w:bCs/>
        </w:rPr>
        <w:t>臚</w:t>
      </w:r>
      <w:proofErr w:type="gramEnd"/>
      <w:r w:rsidR="007666F5" w:rsidRPr="00D10AB5">
        <w:rPr>
          <w:rFonts w:ascii="Times New Roman" w:hint="eastAsia"/>
          <w:bCs/>
        </w:rPr>
        <w:t>列</w:t>
      </w:r>
      <w:r w:rsidR="007666F5" w:rsidRPr="00D10AB5">
        <w:rPr>
          <w:rFonts w:ascii="Times New Roman" w:hint="eastAsia"/>
          <w:bCs/>
          <w:color w:val="000000" w:themeColor="text1"/>
        </w:rPr>
        <w:t>事實與理由</w:t>
      </w:r>
      <w:r w:rsidR="007666F5" w:rsidRPr="00D10AB5">
        <w:rPr>
          <w:rFonts w:ascii="Times New Roman" w:hint="eastAsia"/>
          <w:bCs/>
        </w:rPr>
        <w:t>如下</w:t>
      </w:r>
      <w:r w:rsidR="00B83C6B" w:rsidRPr="00D10AB5">
        <w:rPr>
          <w:rFonts w:ascii="Times New Roman" w:hint="eastAsia"/>
          <w:bCs/>
          <w:color w:val="000000"/>
          <w:spacing w:val="-6"/>
        </w:rPr>
        <w:t>：</w:t>
      </w:r>
    </w:p>
    <w:p w:rsidR="002F25D2" w:rsidRPr="008213E9" w:rsidRDefault="008213E9" w:rsidP="008213E9">
      <w:pPr>
        <w:pStyle w:val="2"/>
        <w:wordWrap w:val="0"/>
        <w:overflowPunct/>
        <w:ind w:left="1020" w:hanging="680"/>
        <w:rPr>
          <w:rFonts w:ascii="Times New Roman" w:hAnsi="Times New Roman"/>
          <w:b w:val="0"/>
          <w:bCs w:val="0"/>
        </w:rPr>
      </w:pPr>
      <w:r w:rsidRPr="008213E9">
        <w:rPr>
          <w:rFonts w:ascii="Times New Roman" w:hAnsi="Times New Roman" w:hint="eastAsia"/>
          <w:b w:val="0"/>
        </w:rPr>
        <w:t>依</w:t>
      </w:r>
      <w:r w:rsidRPr="008213E9">
        <w:rPr>
          <w:rFonts w:ascii="Times New Roman" w:hAnsi="Times New Roman" w:hint="eastAsia"/>
          <w:b w:val="0"/>
        </w:rPr>
        <w:t>95</w:t>
      </w:r>
      <w:r w:rsidRPr="008213E9">
        <w:rPr>
          <w:rFonts w:ascii="Times New Roman" w:hAnsi="Times New Roman" w:hint="eastAsia"/>
          <w:b w:val="0"/>
        </w:rPr>
        <w:t>年</w:t>
      </w:r>
      <w:r w:rsidRPr="008213E9">
        <w:rPr>
          <w:rFonts w:ascii="Times New Roman" w:hAnsi="Times New Roman" w:hint="eastAsia"/>
          <w:b w:val="0"/>
        </w:rPr>
        <w:t>1</w:t>
      </w:r>
      <w:r w:rsidRPr="008213E9">
        <w:rPr>
          <w:rFonts w:ascii="Times New Roman" w:hAnsi="Times New Roman" w:hint="eastAsia"/>
          <w:b w:val="0"/>
        </w:rPr>
        <w:t>月</w:t>
      </w:r>
      <w:r w:rsidRPr="008213E9">
        <w:rPr>
          <w:rFonts w:ascii="Times New Roman" w:hAnsi="Times New Roman" w:hint="eastAsia"/>
          <w:b w:val="0"/>
        </w:rPr>
        <w:t>27</w:t>
      </w:r>
      <w:r w:rsidRPr="008213E9">
        <w:rPr>
          <w:rFonts w:ascii="Times New Roman" w:hAnsi="Times New Roman" w:hint="eastAsia"/>
          <w:b w:val="0"/>
        </w:rPr>
        <w:t>日總統</w:t>
      </w:r>
      <w:proofErr w:type="gramStart"/>
      <w:r w:rsidRPr="008213E9">
        <w:rPr>
          <w:rFonts w:ascii="Times New Roman" w:hAnsi="Times New Roman" w:hint="eastAsia"/>
          <w:b w:val="0"/>
        </w:rPr>
        <w:t>華總一義字第</w:t>
      </w:r>
      <w:r w:rsidRPr="008213E9">
        <w:rPr>
          <w:rFonts w:ascii="Times New Roman" w:hAnsi="Times New Roman" w:hint="eastAsia"/>
          <w:b w:val="0"/>
        </w:rPr>
        <w:t>09500012591</w:t>
      </w:r>
      <w:proofErr w:type="gramEnd"/>
      <w:r w:rsidRPr="008213E9">
        <w:rPr>
          <w:rFonts w:ascii="Times New Roman" w:hAnsi="Times New Roman" w:hint="eastAsia"/>
          <w:b w:val="0"/>
        </w:rPr>
        <w:t>號令制定公布水患治理特別條例第</w:t>
      </w:r>
      <w:r w:rsidRPr="008213E9">
        <w:rPr>
          <w:rFonts w:ascii="Times New Roman" w:hAnsi="Times New Roman" w:hint="eastAsia"/>
          <w:b w:val="0"/>
        </w:rPr>
        <w:t>3</w:t>
      </w:r>
      <w:r w:rsidRPr="008213E9">
        <w:rPr>
          <w:rFonts w:ascii="Times New Roman" w:hAnsi="Times New Roman" w:hint="eastAsia"/>
          <w:b w:val="0"/>
        </w:rPr>
        <w:t>條第</w:t>
      </w:r>
      <w:r w:rsidRPr="008213E9">
        <w:rPr>
          <w:rFonts w:ascii="Times New Roman" w:hAnsi="Times New Roman" w:hint="eastAsia"/>
          <w:b w:val="0"/>
        </w:rPr>
        <w:t>1</w:t>
      </w:r>
      <w:r w:rsidRPr="008213E9">
        <w:rPr>
          <w:rFonts w:ascii="Times New Roman" w:hAnsi="Times New Roman" w:hint="eastAsia"/>
          <w:b w:val="0"/>
        </w:rPr>
        <w:t>項規定，本條例之適用範圍，為行政院核定易淹水地區水患治理計畫所明列之縣（市）管河川、區域排水及事業性海堤、農</w:t>
      </w:r>
      <w:r w:rsidRPr="008213E9">
        <w:rPr>
          <w:rFonts w:ascii="Times New Roman" w:hAnsi="Times New Roman" w:hint="eastAsia"/>
          <w:b w:val="0"/>
        </w:rPr>
        <w:lastRenderedPageBreak/>
        <w:t>田排水與雨水下水道之治理工程及相關水土保持工程。且同條例第</w:t>
      </w:r>
      <w:r w:rsidRPr="008213E9">
        <w:rPr>
          <w:rFonts w:ascii="Times New Roman" w:hAnsi="Times New Roman" w:hint="eastAsia"/>
          <w:b w:val="0"/>
        </w:rPr>
        <w:t>4</w:t>
      </w:r>
      <w:r w:rsidRPr="008213E9">
        <w:rPr>
          <w:rFonts w:ascii="Times New Roman" w:hAnsi="Times New Roman" w:hint="eastAsia"/>
          <w:b w:val="0"/>
        </w:rPr>
        <w:t>條規定，依本條例支應解決易淹水地區水患治理計畫所需經費…</w:t>
      </w:r>
      <w:proofErr w:type="gramStart"/>
      <w:r w:rsidRPr="008213E9">
        <w:rPr>
          <w:rFonts w:ascii="Times New Roman" w:hAnsi="Times New Roman" w:hint="eastAsia"/>
          <w:b w:val="0"/>
        </w:rPr>
        <w:t>…</w:t>
      </w:r>
      <w:proofErr w:type="gramEnd"/>
      <w:r w:rsidRPr="008213E9">
        <w:rPr>
          <w:rFonts w:ascii="Times New Roman" w:hAnsi="Times New Roman" w:hint="eastAsia"/>
          <w:b w:val="0"/>
        </w:rPr>
        <w:t>，以特別預算方式編列。又特別預算係因應緊急重大情事（包含國防緊急設施或戰爭、國家經濟重大變故、重大災變、不定期或數年一次之重大政事），行政院得於年度總預算外，提出特別預算，此參諸預算法第</w:t>
      </w:r>
      <w:r w:rsidRPr="008213E9">
        <w:rPr>
          <w:rFonts w:ascii="Times New Roman" w:hAnsi="Times New Roman" w:hint="eastAsia"/>
          <w:b w:val="0"/>
        </w:rPr>
        <w:t>84</w:t>
      </w:r>
      <w:r w:rsidRPr="008213E9">
        <w:rPr>
          <w:rFonts w:ascii="Times New Roman" w:hAnsi="Times New Roman" w:hint="eastAsia"/>
          <w:b w:val="0"/>
        </w:rPr>
        <w:t>條規定。</w:t>
      </w:r>
      <w:proofErr w:type="gramStart"/>
      <w:r w:rsidRPr="008213E9">
        <w:rPr>
          <w:rFonts w:ascii="Times New Roman" w:hAnsi="Times New Roman" w:hint="eastAsia"/>
          <w:b w:val="0"/>
        </w:rPr>
        <w:t>次依預算法</w:t>
      </w:r>
      <w:proofErr w:type="gramEnd"/>
      <w:r w:rsidRPr="008213E9">
        <w:rPr>
          <w:rFonts w:ascii="Times New Roman" w:hAnsi="Times New Roman" w:hint="eastAsia"/>
          <w:b w:val="0"/>
        </w:rPr>
        <w:t>第</w:t>
      </w:r>
      <w:r w:rsidRPr="008213E9">
        <w:rPr>
          <w:rFonts w:ascii="Times New Roman" w:hAnsi="Times New Roman" w:hint="eastAsia"/>
          <w:b w:val="0"/>
        </w:rPr>
        <w:t>52</w:t>
      </w:r>
      <w:r w:rsidRPr="008213E9">
        <w:rPr>
          <w:rFonts w:ascii="Times New Roman" w:hAnsi="Times New Roman" w:hint="eastAsia"/>
          <w:b w:val="0"/>
        </w:rPr>
        <w:t>條第</w:t>
      </w:r>
      <w:r w:rsidRPr="008213E9">
        <w:rPr>
          <w:rFonts w:ascii="Times New Roman" w:hAnsi="Times New Roman" w:hint="eastAsia"/>
          <w:b w:val="0"/>
        </w:rPr>
        <w:t>2</w:t>
      </w:r>
      <w:r w:rsidRPr="008213E9">
        <w:rPr>
          <w:rFonts w:ascii="Times New Roman" w:hAnsi="Times New Roman" w:hint="eastAsia"/>
          <w:b w:val="0"/>
        </w:rPr>
        <w:t>項規定：「立法院就預算案所為之附帶決議，應由各該機關單位參照法令辦理。」再依立法院</w:t>
      </w:r>
      <w:r w:rsidRPr="008213E9">
        <w:rPr>
          <w:rFonts w:ascii="Times New Roman" w:hAnsi="Times New Roman" w:hint="eastAsia"/>
          <w:b w:val="0"/>
        </w:rPr>
        <w:t>95</w:t>
      </w:r>
      <w:r w:rsidRPr="008213E9">
        <w:rPr>
          <w:rFonts w:ascii="Times New Roman" w:hAnsi="Times New Roman" w:hint="eastAsia"/>
          <w:b w:val="0"/>
        </w:rPr>
        <w:t>年</w:t>
      </w:r>
      <w:r w:rsidRPr="008213E9">
        <w:rPr>
          <w:rFonts w:ascii="Times New Roman" w:hAnsi="Times New Roman" w:hint="eastAsia"/>
          <w:b w:val="0"/>
        </w:rPr>
        <w:t>1</w:t>
      </w:r>
      <w:r w:rsidRPr="008213E9">
        <w:rPr>
          <w:rFonts w:ascii="Times New Roman" w:hAnsi="Times New Roman" w:hint="eastAsia"/>
          <w:b w:val="0"/>
        </w:rPr>
        <w:t>月</w:t>
      </w:r>
      <w:r w:rsidRPr="008213E9">
        <w:rPr>
          <w:rFonts w:ascii="Times New Roman" w:hAnsi="Times New Roman" w:hint="eastAsia"/>
          <w:b w:val="0"/>
        </w:rPr>
        <w:t>13</w:t>
      </w:r>
      <w:r w:rsidRPr="008213E9">
        <w:rPr>
          <w:rFonts w:ascii="Times New Roman" w:hAnsi="Times New Roman" w:hint="eastAsia"/>
          <w:b w:val="0"/>
        </w:rPr>
        <w:t>日三讀通過水患治理特別條例之附帶決議第</w:t>
      </w:r>
      <w:r w:rsidRPr="008213E9">
        <w:rPr>
          <w:rFonts w:ascii="Times New Roman" w:hAnsi="Times New Roman" w:hint="eastAsia"/>
          <w:b w:val="0"/>
        </w:rPr>
        <w:t>5</w:t>
      </w:r>
      <w:r w:rsidRPr="008213E9">
        <w:rPr>
          <w:rFonts w:ascii="Times New Roman" w:hAnsi="Times New Roman" w:hint="eastAsia"/>
          <w:b w:val="0"/>
        </w:rPr>
        <w:t>項：「本計畫相關預算應全數用於水患治理，</w:t>
      </w:r>
      <w:proofErr w:type="gramStart"/>
      <w:r w:rsidRPr="008213E9">
        <w:rPr>
          <w:rFonts w:ascii="Times New Roman" w:hAnsi="Times New Roman" w:hint="eastAsia"/>
          <w:b w:val="0"/>
        </w:rPr>
        <w:t>並依易淹水</w:t>
      </w:r>
      <w:proofErr w:type="gramEnd"/>
      <w:r w:rsidRPr="008213E9">
        <w:rPr>
          <w:rFonts w:ascii="Times New Roman" w:hAnsi="Times New Roman" w:hint="eastAsia"/>
          <w:b w:val="0"/>
        </w:rPr>
        <w:t>地區水患治理計畫辦理，其他與治水無關之設施，應於審核時刪除…</w:t>
      </w:r>
      <w:proofErr w:type="gramStart"/>
      <w:r w:rsidRPr="008213E9">
        <w:rPr>
          <w:rFonts w:ascii="Times New Roman" w:hAnsi="Times New Roman" w:hint="eastAsia"/>
          <w:b w:val="0"/>
        </w:rPr>
        <w:t>…</w:t>
      </w:r>
      <w:proofErr w:type="gramEnd"/>
      <w:r w:rsidRPr="008213E9">
        <w:rPr>
          <w:rFonts w:ascii="Times New Roman" w:hAnsi="Times New Roman" w:hint="eastAsia"/>
          <w:b w:val="0"/>
        </w:rPr>
        <w:t>。」綜</w:t>
      </w:r>
      <w:r w:rsidR="00F10E15">
        <w:rPr>
          <w:rFonts w:ascii="Times New Roman" w:hAnsi="Times New Roman" w:hint="eastAsia"/>
          <w:b w:val="0"/>
        </w:rPr>
        <w:t>觀</w:t>
      </w:r>
      <w:r w:rsidRPr="008213E9">
        <w:rPr>
          <w:rFonts w:ascii="Times New Roman" w:hAnsi="Times New Roman" w:hint="eastAsia"/>
          <w:b w:val="0"/>
        </w:rPr>
        <w:t>預算法等上開規定可知，易淹水特別預算，係為解決特有地區長期淹水之重大情事，於總預算外所提出之預算，其經費之運用自應有其特殊目的之限制。</w:t>
      </w:r>
    </w:p>
    <w:p w:rsidR="00C7084D" w:rsidRPr="00090122" w:rsidRDefault="004632A5" w:rsidP="00090122">
      <w:pPr>
        <w:pStyle w:val="2"/>
        <w:wordWrap w:val="0"/>
        <w:overflowPunct/>
        <w:ind w:left="1020" w:hanging="680"/>
        <w:rPr>
          <w:rFonts w:ascii="Times New Roman" w:hAnsi="Times New Roman"/>
          <w:b w:val="0"/>
        </w:rPr>
      </w:pPr>
      <w:r w:rsidRPr="00090122">
        <w:rPr>
          <w:rFonts w:ascii="Times New Roman" w:hAnsi="Times New Roman" w:hint="eastAsia"/>
          <w:b w:val="0"/>
        </w:rPr>
        <w:t>水利署為確保該</w:t>
      </w:r>
      <w:proofErr w:type="gramStart"/>
      <w:r w:rsidRPr="00090122">
        <w:rPr>
          <w:rFonts w:ascii="Times New Roman" w:hAnsi="Times New Roman" w:hint="eastAsia"/>
          <w:b w:val="0"/>
        </w:rPr>
        <w:t>署於易淹水</w:t>
      </w:r>
      <w:proofErr w:type="gramEnd"/>
      <w:r w:rsidRPr="00090122">
        <w:rPr>
          <w:rFonts w:ascii="Times New Roman" w:hAnsi="Times New Roman" w:hint="eastAsia"/>
          <w:b w:val="0"/>
        </w:rPr>
        <w:t>地區水患治理計畫項下興建之區域防洪指揮中心建築量體</w:t>
      </w:r>
      <w:proofErr w:type="gramStart"/>
      <w:r w:rsidRPr="00090122">
        <w:rPr>
          <w:rFonts w:ascii="Times New Roman" w:hAnsi="Times New Roman" w:hint="eastAsia"/>
          <w:b w:val="0"/>
        </w:rPr>
        <w:t>合於</w:t>
      </w:r>
      <w:r w:rsidR="00090122" w:rsidRPr="00090122">
        <w:rPr>
          <w:rFonts w:ascii="Times New Roman" w:hAnsi="Times New Roman" w:hint="eastAsia"/>
          <w:b w:val="0"/>
        </w:rPr>
        <w:t>易淹水</w:t>
      </w:r>
      <w:proofErr w:type="gramEnd"/>
      <w:r w:rsidR="00090122" w:rsidRPr="00090122">
        <w:rPr>
          <w:rFonts w:ascii="Times New Roman" w:hAnsi="Times New Roman" w:hint="eastAsia"/>
          <w:b w:val="0"/>
        </w:rPr>
        <w:t>特別預算</w:t>
      </w:r>
      <w:r w:rsidRPr="00090122">
        <w:rPr>
          <w:rFonts w:ascii="Times New Roman" w:hAnsi="Times New Roman" w:hint="eastAsia"/>
          <w:b w:val="0"/>
        </w:rPr>
        <w:t>用途，於</w:t>
      </w:r>
      <w:r w:rsidRPr="00090122">
        <w:rPr>
          <w:rFonts w:ascii="Times New Roman" w:hAnsi="Times New Roman" w:hint="eastAsia"/>
          <w:b w:val="0"/>
        </w:rPr>
        <w:t>97</w:t>
      </w:r>
      <w:r w:rsidRPr="00090122">
        <w:rPr>
          <w:rFonts w:ascii="Times New Roman" w:hAnsi="Times New Roman" w:hint="eastAsia"/>
          <w:b w:val="0"/>
        </w:rPr>
        <w:t>年</w:t>
      </w:r>
      <w:r w:rsidRPr="00090122">
        <w:rPr>
          <w:rFonts w:ascii="Times New Roman" w:hAnsi="Times New Roman" w:hint="eastAsia"/>
          <w:b w:val="0"/>
        </w:rPr>
        <w:t>7</w:t>
      </w:r>
      <w:r w:rsidRPr="00090122">
        <w:rPr>
          <w:rFonts w:ascii="Times New Roman" w:hAnsi="Times New Roman" w:hint="eastAsia"/>
          <w:b w:val="0"/>
        </w:rPr>
        <w:t>月</w:t>
      </w:r>
      <w:r w:rsidRPr="00090122">
        <w:rPr>
          <w:rFonts w:ascii="Times New Roman" w:hAnsi="Times New Roman" w:hint="eastAsia"/>
          <w:b w:val="0"/>
        </w:rPr>
        <w:t>14</w:t>
      </w:r>
      <w:r w:rsidRPr="00090122">
        <w:rPr>
          <w:rFonts w:ascii="Times New Roman" w:hAnsi="Times New Roman" w:hint="eastAsia"/>
          <w:b w:val="0"/>
        </w:rPr>
        <w:t>日經水</w:t>
      </w:r>
      <w:proofErr w:type="gramStart"/>
      <w:r w:rsidRPr="00090122">
        <w:rPr>
          <w:rFonts w:ascii="Times New Roman" w:hAnsi="Times New Roman" w:hint="eastAsia"/>
          <w:b w:val="0"/>
        </w:rPr>
        <w:t>防字第</w:t>
      </w:r>
      <w:r w:rsidRPr="00090122">
        <w:rPr>
          <w:rFonts w:ascii="Times New Roman" w:hAnsi="Times New Roman" w:hint="eastAsia"/>
          <w:b w:val="0"/>
        </w:rPr>
        <w:t>09733002401</w:t>
      </w:r>
      <w:r w:rsidRPr="00090122">
        <w:rPr>
          <w:rFonts w:ascii="Times New Roman" w:hAnsi="Times New Roman" w:hint="eastAsia"/>
          <w:b w:val="0"/>
        </w:rPr>
        <w:t>號函訂</w:t>
      </w:r>
      <w:proofErr w:type="gramEnd"/>
      <w:r w:rsidRPr="00090122">
        <w:rPr>
          <w:rFonts w:ascii="Times New Roman" w:hAnsi="Times New Roman" w:hint="eastAsia"/>
          <w:b w:val="0"/>
        </w:rPr>
        <w:t>「經濟部水利署區域防洪指揮中心暨防汛倉庫設置參考手冊」（下稱</w:t>
      </w:r>
      <w:r w:rsidRPr="00090122">
        <w:rPr>
          <w:rFonts w:ascii="Times New Roman" w:hAnsi="Times New Roman" w:hint="eastAsia"/>
          <w:b w:val="0"/>
        </w:rPr>
        <w:t>97</w:t>
      </w:r>
      <w:r w:rsidRPr="00090122">
        <w:rPr>
          <w:rFonts w:ascii="Times New Roman" w:hAnsi="Times New Roman" w:hint="eastAsia"/>
          <w:b w:val="0"/>
        </w:rPr>
        <w:t>年版參考手冊），其第</w:t>
      </w:r>
      <w:r w:rsidRPr="00090122">
        <w:rPr>
          <w:rFonts w:ascii="Times New Roman" w:hAnsi="Times New Roman" w:hint="eastAsia"/>
          <w:b w:val="0"/>
        </w:rPr>
        <w:t>2</w:t>
      </w:r>
      <w:r w:rsidRPr="00090122">
        <w:rPr>
          <w:rFonts w:ascii="Times New Roman" w:hAnsi="Times New Roman" w:hint="eastAsia"/>
          <w:b w:val="0"/>
        </w:rPr>
        <w:t>、</w:t>
      </w:r>
      <w:r w:rsidRPr="00090122">
        <w:rPr>
          <w:rFonts w:ascii="Times New Roman" w:hAnsi="Times New Roman" w:hint="eastAsia"/>
          <w:b w:val="0"/>
        </w:rPr>
        <w:t>3</w:t>
      </w:r>
      <w:r w:rsidRPr="00090122">
        <w:rPr>
          <w:rFonts w:ascii="Times New Roman" w:hAnsi="Times New Roman" w:hint="eastAsia"/>
          <w:b w:val="0"/>
        </w:rPr>
        <w:t>、</w:t>
      </w:r>
      <w:r w:rsidRPr="00090122">
        <w:rPr>
          <w:rFonts w:ascii="Times New Roman" w:hAnsi="Times New Roman" w:hint="eastAsia"/>
          <w:b w:val="0"/>
        </w:rPr>
        <w:t>6</w:t>
      </w:r>
      <w:r w:rsidRPr="00090122">
        <w:rPr>
          <w:rFonts w:ascii="Times New Roman" w:hAnsi="Times New Roman" w:hint="eastAsia"/>
          <w:b w:val="0"/>
        </w:rPr>
        <w:t>點規定略</w:t>
      </w:r>
      <w:proofErr w:type="gramStart"/>
      <w:r w:rsidRPr="00090122">
        <w:rPr>
          <w:rFonts w:ascii="Times New Roman" w:hAnsi="Times New Roman" w:hint="eastAsia"/>
          <w:b w:val="0"/>
        </w:rPr>
        <w:t>以</w:t>
      </w:r>
      <w:proofErr w:type="gramEnd"/>
      <w:r w:rsidRPr="00090122">
        <w:rPr>
          <w:rFonts w:ascii="Times New Roman" w:hAnsi="Times New Roman" w:hint="eastAsia"/>
          <w:b w:val="0"/>
        </w:rPr>
        <w:t>：「區域防洪指揮中心包括『應變指揮中心』、『防汛及河川管理作業室』、『防汛及河川管理機電設備室』及『值班備勤室』</w:t>
      </w:r>
      <w:r w:rsidRPr="00090122">
        <w:rPr>
          <w:rFonts w:ascii="Times New Roman" w:hAnsi="Times New Roman" w:hint="eastAsia"/>
          <w:b w:val="0"/>
        </w:rPr>
        <w:t>4</w:t>
      </w:r>
      <w:r w:rsidRPr="00090122">
        <w:rPr>
          <w:rFonts w:ascii="Times New Roman" w:hAnsi="Times New Roman" w:hint="eastAsia"/>
          <w:b w:val="0"/>
        </w:rPr>
        <w:t>個部分」、「防汛倉庫…</w:t>
      </w:r>
      <w:proofErr w:type="gramStart"/>
      <w:r w:rsidRPr="00090122">
        <w:rPr>
          <w:rFonts w:ascii="Times New Roman" w:hAnsi="Times New Roman" w:hint="eastAsia"/>
          <w:b w:val="0"/>
        </w:rPr>
        <w:t>…</w:t>
      </w:r>
      <w:proofErr w:type="gramEnd"/>
      <w:r w:rsidRPr="00090122">
        <w:rPr>
          <w:rFonts w:ascii="Times New Roman" w:hAnsi="Times New Roman" w:hint="eastAsia"/>
          <w:b w:val="0"/>
        </w:rPr>
        <w:t>或其他必要原因，得經報准後與防洪指揮中心共同興建」、「非屬第</w:t>
      </w:r>
      <w:r w:rsidRPr="00090122">
        <w:rPr>
          <w:rFonts w:ascii="Times New Roman" w:hAnsi="Times New Roman" w:hint="eastAsia"/>
          <w:b w:val="0"/>
        </w:rPr>
        <w:t>2</w:t>
      </w:r>
      <w:r w:rsidRPr="00090122">
        <w:rPr>
          <w:rFonts w:ascii="Times New Roman" w:hAnsi="Times New Roman" w:hint="eastAsia"/>
          <w:b w:val="0"/>
        </w:rPr>
        <w:t>點、第</w:t>
      </w:r>
      <w:r w:rsidRPr="00090122">
        <w:rPr>
          <w:rFonts w:ascii="Times New Roman" w:hAnsi="Times New Roman" w:hint="eastAsia"/>
          <w:b w:val="0"/>
        </w:rPr>
        <w:t>3</w:t>
      </w:r>
      <w:r w:rsidRPr="00090122">
        <w:rPr>
          <w:rFonts w:ascii="Times New Roman" w:hAnsi="Times New Roman" w:hint="eastAsia"/>
          <w:b w:val="0"/>
        </w:rPr>
        <w:t>點、第</w:t>
      </w:r>
      <w:r w:rsidRPr="00090122">
        <w:rPr>
          <w:rFonts w:ascii="Times New Roman" w:hAnsi="Times New Roman" w:hint="eastAsia"/>
          <w:b w:val="0"/>
        </w:rPr>
        <w:t>4</w:t>
      </w:r>
      <w:r w:rsidRPr="00090122">
        <w:rPr>
          <w:rFonts w:ascii="Times New Roman" w:hAnsi="Times New Roman" w:hint="eastAsia"/>
          <w:b w:val="0"/>
        </w:rPr>
        <w:t>點及第</w:t>
      </w:r>
      <w:r w:rsidRPr="00090122">
        <w:rPr>
          <w:rFonts w:ascii="Times New Roman" w:hAnsi="Times New Roman" w:hint="eastAsia"/>
          <w:b w:val="0"/>
        </w:rPr>
        <w:t>5</w:t>
      </w:r>
      <w:r w:rsidRPr="00090122">
        <w:rPr>
          <w:rFonts w:ascii="Times New Roman" w:hAnsi="Times New Roman" w:hint="eastAsia"/>
          <w:b w:val="0"/>
        </w:rPr>
        <w:t>點所列空間及硬體設備、軟體，但</w:t>
      </w:r>
      <w:proofErr w:type="gramStart"/>
      <w:r w:rsidRPr="00090122">
        <w:rPr>
          <w:rFonts w:ascii="Times New Roman" w:hAnsi="Times New Roman" w:hint="eastAsia"/>
          <w:b w:val="0"/>
        </w:rPr>
        <w:t>確屬防救災</w:t>
      </w:r>
      <w:proofErr w:type="gramEnd"/>
      <w:r w:rsidRPr="00090122">
        <w:rPr>
          <w:rFonts w:ascii="Times New Roman" w:hAnsi="Times New Roman" w:hint="eastAsia"/>
          <w:b w:val="0"/>
        </w:rPr>
        <w:t>指揮應變所需者，得簽報署長核定後納入，一併興建或購置。」至各空間用途及面積估算標準，詳下表</w:t>
      </w:r>
      <w:r w:rsidRPr="00090122">
        <w:rPr>
          <w:rFonts w:ascii="Times New Roman" w:hAnsi="Times New Roman" w:hint="eastAsia"/>
          <w:b w:val="0"/>
        </w:rPr>
        <w:t>1</w:t>
      </w:r>
      <w:r w:rsidRPr="00090122">
        <w:rPr>
          <w:rFonts w:ascii="Times New Roman" w:hAnsi="Times New Roman" w:hint="eastAsia"/>
          <w:b w:val="0"/>
        </w:rPr>
        <w:t>。</w:t>
      </w:r>
      <w:proofErr w:type="gramStart"/>
      <w:r w:rsidRPr="00090122">
        <w:rPr>
          <w:rFonts w:ascii="Times New Roman" w:hAnsi="Times New Roman" w:hint="eastAsia"/>
          <w:b w:val="0"/>
        </w:rPr>
        <w:t>嗣</w:t>
      </w:r>
      <w:proofErr w:type="gramEnd"/>
      <w:r w:rsidRPr="00090122">
        <w:rPr>
          <w:rFonts w:ascii="Times New Roman" w:hAnsi="Times New Roman" w:hint="eastAsia"/>
          <w:b w:val="0"/>
        </w:rPr>
        <w:t>執行後發現仍有須修正之處，以</w:t>
      </w:r>
      <w:r w:rsidRPr="00090122">
        <w:rPr>
          <w:rFonts w:ascii="Times New Roman" w:hAnsi="Times New Roman" w:hint="eastAsia"/>
          <w:b w:val="0"/>
        </w:rPr>
        <w:t>99</w:t>
      </w:r>
      <w:r w:rsidRPr="00090122">
        <w:rPr>
          <w:rFonts w:ascii="Times New Roman" w:hAnsi="Times New Roman" w:hint="eastAsia"/>
          <w:b w:val="0"/>
        </w:rPr>
        <w:t>年</w:t>
      </w:r>
      <w:r w:rsidRPr="00090122">
        <w:rPr>
          <w:rFonts w:ascii="Times New Roman" w:hAnsi="Times New Roman" w:hint="eastAsia"/>
          <w:b w:val="0"/>
        </w:rPr>
        <w:t>9</w:t>
      </w:r>
      <w:r w:rsidRPr="00090122">
        <w:rPr>
          <w:rFonts w:ascii="Times New Roman" w:hAnsi="Times New Roman" w:hint="eastAsia"/>
          <w:b w:val="0"/>
        </w:rPr>
        <w:t>月</w:t>
      </w:r>
      <w:r w:rsidRPr="00090122">
        <w:rPr>
          <w:rFonts w:ascii="Times New Roman" w:hAnsi="Times New Roman" w:hint="eastAsia"/>
          <w:b w:val="0"/>
        </w:rPr>
        <w:t>1</w:t>
      </w:r>
      <w:r w:rsidRPr="00090122">
        <w:rPr>
          <w:rFonts w:ascii="Times New Roman" w:hAnsi="Times New Roman" w:hint="eastAsia"/>
          <w:b w:val="0"/>
        </w:rPr>
        <w:t>日經</w:t>
      </w:r>
      <w:proofErr w:type="gramStart"/>
      <w:r w:rsidRPr="00090122">
        <w:rPr>
          <w:rFonts w:ascii="Times New Roman" w:hAnsi="Times New Roman" w:hint="eastAsia"/>
          <w:b w:val="0"/>
        </w:rPr>
        <w:t>水防字第</w:t>
      </w:r>
      <w:r w:rsidRPr="00090122">
        <w:rPr>
          <w:rFonts w:ascii="Times New Roman" w:hAnsi="Times New Roman" w:hint="eastAsia"/>
          <w:b w:val="0"/>
        </w:rPr>
        <w:t>09933005540</w:t>
      </w:r>
      <w:r w:rsidRPr="00090122">
        <w:rPr>
          <w:rFonts w:ascii="Times New Roman" w:hAnsi="Times New Roman" w:hint="eastAsia"/>
          <w:b w:val="0"/>
        </w:rPr>
        <w:t>號</w:t>
      </w:r>
      <w:proofErr w:type="gramEnd"/>
      <w:r w:rsidRPr="00090122">
        <w:rPr>
          <w:rFonts w:ascii="Times New Roman" w:hAnsi="Times New Roman" w:hint="eastAsia"/>
          <w:b w:val="0"/>
        </w:rPr>
        <w:t>函修訂</w:t>
      </w:r>
      <w:r w:rsidR="00E568A8" w:rsidRPr="00090122">
        <w:rPr>
          <w:rFonts w:ascii="Times New Roman" w:hAnsi="Times New Roman" w:hint="eastAsia"/>
          <w:b w:val="0"/>
        </w:rPr>
        <w:t>為「經</w:t>
      </w:r>
      <w:r w:rsidR="00E568A8" w:rsidRPr="00090122">
        <w:rPr>
          <w:rFonts w:ascii="Times New Roman" w:hAnsi="Times New Roman" w:hint="eastAsia"/>
          <w:b w:val="0"/>
        </w:rPr>
        <w:lastRenderedPageBreak/>
        <w:t>濟部水利署流域防洪指揮中心暨防汛倉庫場所及軟、硬體設備估算手冊」（下稱</w:t>
      </w:r>
      <w:r w:rsidR="00E568A8" w:rsidRPr="00090122">
        <w:rPr>
          <w:rFonts w:ascii="Times New Roman" w:hAnsi="Times New Roman" w:hint="eastAsia"/>
          <w:b w:val="0"/>
        </w:rPr>
        <w:t>99</w:t>
      </w:r>
      <w:r w:rsidR="00E568A8" w:rsidRPr="00090122">
        <w:rPr>
          <w:rFonts w:ascii="Times New Roman" w:hAnsi="Times New Roman" w:hint="eastAsia"/>
          <w:b w:val="0"/>
        </w:rPr>
        <w:t>年版估算手冊）</w:t>
      </w:r>
      <w:r w:rsidRPr="00090122">
        <w:rPr>
          <w:rFonts w:ascii="Times New Roman" w:hAnsi="Times New Roman" w:hint="eastAsia"/>
          <w:b w:val="0"/>
        </w:rPr>
        <w:t>，增列「防災課辦公空間」、「遠端監管中心」及「地下室公共避難空間」等</w:t>
      </w:r>
      <w:r w:rsidRPr="00090122">
        <w:rPr>
          <w:rFonts w:ascii="Times New Roman" w:hAnsi="Times New Roman" w:hint="eastAsia"/>
          <w:b w:val="0"/>
        </w:rPr>
        <w:t>3</w:t>
      </w:r>
      <w:r w:rsidRPr="00090122">
        <w:rPr>
          <w:rFonts w:ascii="Times New Roman" w:hAnsi="Times New Roman" w:hint="eastAsia"/>
          <w:b w:val="0"/>
        </w:rPr>
        <w:t>部分，其用途及面積估算標準，詳下表</w:t>
      </w:r>
      <w:r w:rsidRPr="00090122">
        <w:rPr>
          <w:rFonts w:ascii="Times New Roman" w:hAnsi="Times New Roman" w:hint="eastAsia"/>
          <w:b w:val="0"/>
        </w:rPr>
        <w:t>2</w:t>
      </w:r>
      <w:r w:rsidRPr="00090122">
        <w:rPr>
          <w:rFonts w:ascii="Times New Roman" w:hAnsi="Times New Roman" w:hint="eastAsia"/>
          <w:b w:val="0"/>
        </w:rPr>
        <w:t>。經濟部並以</w:t>
      </w:r>
      <w:r w:rsidRPr="00090122">
        <w:rPr>
          <w:rFonts w:ascii="Times New Roman" w:hAnsi="Times New Roman"/>
          <w:b w:val="0"/>
        </w:rPr>
        <w:t>98</w:t>
      </w:r>
      <w:r w:rsidRPr="00090122">
        <w:rPr>
          <w:rFonts w:ascii="Times New Roman" w:hAnsi="Times New Roman" w:hint="eastAsia"/>
          <w:b w:val="0"/>
        </w:rPr>
        <w:t>年</w:t>
      </w:r>
      <w:r w:rsidRPr="00090122">
        <w:rPr>
          <w:rFonts w:ascii="Times New Roman" w:hAnsi="Times New Roman"/>
          <w:b w:val="0"/>
        </w:rPr>
        <w:t>11</w:t>
      </w:r>
      <w:r w:rsidRPr="00090122">
        <w:rPr>
          <w:rFonts w:ascii="Times New Roman" w:hAnsi="Times New Roman" w:hint="eastAsia"/>
          <w:b w:val="0"/>
        </w:rPr>
        <w:t>月</w:t>
      </w:r>
      <w:r w:rsidRPr="00090122">
        <w:rPr>
          <w:rFonts w:ascii="Times New Roman" w:hAnsi="Times New Roman"/>
          <w:b w:val="0"/>
        </w:rPr>
        <w:t>27</w:t>
      </w:r>
      <w:r w:rsidRPr="00090122">
        <w:rPr>
          <w:rFonts w:ascii="Times New Roman" w:hAnsi="Times New Roman" w:hint="eastAsia"/>
          <w:b w:val="0"/>
        </w:rPr>
        <w:t>日經</w:t>
      </w:r>
      <w:proofErr w:type="gramStart"/>
      <w:r w:rsidRPr="00090122">
        <w:rPr>
          <w:rFonts w:ascii="Times New Roman" w:hAnsi="Times New Roman" w:hint="eastAsia"/>
          <w:b w:val="0"/>
        </w:rPr>
        <w:t>授水字</w:t>
      </w:r>
      <w:proofErr w:type="gramEnd"/>
      <w:r w:rsidRPr="00090122">
        <w:rPr>
          <w:rFonts w:ascii="Times New Roman" w:hAnsi="Times New Roman" w:hint="eastAsia"/>
          <w:b w:val="0"/>
        </w:rPr>
        <w:t>第</w:t>
      </w:r>
      <w:r w:rsidRPr="00090122">
        <w:rPr>
          <w:rFonts w:ascii="Times New Roman" w:hAnsi="Times New Roman" w:hint="eastAsia"/>
          <w:b w:val="0"/>
        </w:rPr>
        <w:t>09820224740</w:t>
      </w:r>
      <w:r w:rsidRPr="00090122">
        <w:rPr>
          <w:rFonts w:ascii="Times New Roman" w:hAnsi="Times New Roman" w:hint="eastAsia"/>
          <w:b w:val="0"/>
        </w:rPr>
        <w:t>號函核定第二河川局及第六河川局依前揭參考手冊規定所報之「防洪指揮中心及防汛倉庫建置工程執行計畫書」在案。</w:t>
      </w:r>
    </w:p>
    <w:p w:rsidR="004632A5" w:rsidRPr="00685533" w:rsidRDefault="004632A5" w:rsidP="004632A5">
      <w:pPr>
        <w:pStyle w:val="afa"/>
        <w:wordWrap w:val="0"/>
        <w:autoSpaceDE w:val="0"/>
        <w:autoSpaceDN w:val="0"/>
        <w:adjustRightInd w:val="0"/>
        <w:snapToGrid w:val="0"/>
        <w:ind w:left="750" w:hangingChars="250" w:hanging="750"/>
        <w:rPr>
          <w:sz w:val="28"/>
          <w:szCs w:val="28"/>
        </w:rPr>
      </w:pPr>
      <w:r>
        <w:rPr>
          <w:rFonts w:hint="eastAsia"/>
          <w:sz w:val="28"/>
          <w:szCs w:val="28"/>
        </w:rPr>
        <w:t xml:space="preserve">        </w:t>
      </w:r>
      <w:r w:rsidRPr="00685533">
        <w:rPr>
          <w:rFonts w:hint="eastAsia"/>
          <w:sz w:val="28"/>
          <w:szCs w:val="28"/>
        </w:rPr>
        <w:t>表</w:t>
      </w:r>
      <w:r w:rsidRPr="00685533">
        <w:rPr>
          <w:sz w:val="28"/>
          <w:szCs w:val="28"/>
        </w:rPr>
        <w:fldChar w:fldCharType="begin"/>
      </w:r>
      <w:r w:rsidRPr="00685533">
        <w:rPr>
          <w:sz w:val="28"/>
          <w:szCs w:val="28"/>
        </w:rPr>
        <w:instrText xml:space="preserve"> </w:instrText>
      </w:r>
      <w:r w:rsidRPr="00685533">
        <w:rPr>
          <w:rFonts w:hint="eastAsia"/>
          <w:sz w:val="28"/>
          <w:szCs w:val="28"/>
        </w:rPr>
        <w:instrText xml:space="preserve">SEQ </w:instrText>
      </w:r>
      <w:r w:rsidRPr="00685533">
        <w:rPr>
          <w:rFonts w:hint="eastAsia"/>
          <w:sz w:val="28"/>
          <w:szCs w:val="28"/>
        </w:rPr>
        <w:instrText>表</w:instrText>
      </w:r>
      <w:r w:rsidRPr="00685533">
        <w:rPr>
          <w:rFonts w:hint="eastAsia"/>
          <w:sz w:val="28"/>
          <w:szCs w:val="28"/>
        </w:rPr>
        <w:instrText xml:space="preserve"> \* ARABIC</w:instrText>
      </w:r>
      <w:r w:rsidRPr="00685533">
        <w:rPr>
          <w:sz w:val="28"/>
          <w:szCs w:val="28"/>
        </w:rPr>
        <w:instrText xml:space="preserve"> </w:instrText>
      </w:r>
      <w:r w:rsidRPr="00685533">
        <w:rPr>
          <w:sz w:val="28"/>
          <w:szCs w:val="28"/>
        </w:rPr>
        <w:fldChar w:fldCharType="separate"/>
      </w:r>
      <w:r w:rsidR="005C5E29">
        <w:rPr>
          <w:noProof/>
          <w:sz w:val="28"/>
          <w:szCs w:val="28"/>
        </w:rPr>
        <w:t>1</w:t>
      </w:r>
      <w:r w:rsidRPr="00685533">
        <w:rPr>
          <w:sz w:val="28"/>
          <w:szCs w:val="28"/>
        </w:rPr>
        <w:fldChar w:fldCharType="end"/>
      </w:r>
      <w:r w:rsidRPr="00685533">
        <w:rPr>
          <w:rFonts w:hint="eastAsia"/>
          <w:sz w:val="28"/>
          <w:szCs w:val="28"/>
        </w:rPr>
        <w:t xml:space="preserve">　防洪指揮中心空間用途及面積估算（</w:t>
      </w:r>
      <w:r w:rsidRPr="00685533">
        <w:rPr>
          <w:rFonts w:hint="eastAsia"/>
          <w:sz w:val="28"/>
          <w:szCs w:val="28"/>
        </w:rPr>
        <w:t>97</w:t>
      </w:r>
      <w:r w:rsidRPr="00685533">
        <w:rPr>
          <w:rFonts w:hint="eastAsia"/>
          <w:sz w:val="28"/>
          <w:szCs w:val="28"/>
        </w:rPr>
        <w:t>年版）</w:t>
      </w:r>
    </w:p>
    <w:tbl>
      <w:tblPr>
        <w:tblW w:w="7830" w:type="dxa"/>
        <w:tblInd w:w="1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160"/>
        <w:gridCol w:w="1417"/>
        <w:gridCol w:w="2552"/>
      </w:tblGrid>
      <w:tr w:rsidR="004632A5" w:rsidRPr="00685533" w:rsidTr="00A846FA">
        <w:trPr>
          <w:trHeight w:val="527"/>
          <w:tblHeader/>
        </w:trPr>
        <w:tc>
          <w:tcPr>
            <w:tcW w:w="1701" w:type="dxa"/>
            <w:tcBorders>
              <w:bottom w:val="single" w:sz="4" w:space="0" w:color="auto"/>
            </w:tcBorders>
            <w:shd w:val="clear" w:color="auto" w:fill="auto"/>
            <w:vAlign w:val="center"/>
          </w:tcPr>
          <w:p w:rsidR="004632A5" w:rsidRPr="00685533" w:rsidRDefault="004632A5" w:rsidP="00A846FA">
            <w:pPr>
              <w:wordWrap w:val="0"/>
              <w:overflowPunct/>
              <w:adjustRightInd w:val="0"/>
              <w:snapToGrid w:val="0"/>
              <w:jc w:val="center"/>
              <w:rPr>
                <w:rFonts w:ascii="Times New Roman"/>
                <w:sz w:val="24"/>
                <w:szCs w:val="24"/>
              </w:rPr>
            </w:pPr>
            <w:r w:rsidRPr="00685533">
              <w:rPr>
                <w:rFonts w:ascii="Times New Roman" w:hint="eastAsia"/>
                <w:sz w:val="24"/>
                <w:szCs w:val="24"/>
              </w:rPr>
              <w:t>空間項目</w:t>
            </w:r>
          </w:p>
        </w:tc>
        <w:tc>
          <w:tcPr>
            <w:tcW w:w="2160" w:type="dxa"/>
            <w:tcBorders>
              <w:bottom w:val="single" w:sz="4" w:space="0" w:color="auto"/>
            </w:tcBorders>
            <w:shd w:val="clear" w:color="auto" w:fill="auto"/>
            <w:vAlign w:val="center"/>
          </w:tcPr>
          <w:p w:rsidR="004632A5" w:rsidRPr="00685533" w:rsidRDefault="004632A5" w:rsidP="00A846FA">
            <w:pPr>
              <w:wordWrap w:val="0"/>
              <w:overflowPunct/>
              <w:adjustRightInd w:val="0"/>
              <w:snapToGrid w:val="0"/>
              <w:jc w:val="center"/>
              <w:rPr>
                <w:rFonts w:ascii="Times New Roman"/>
                <w:sz w:val="24"/>
                <w:szCs w:val="24"/>
              </w:rPr>
            </w:pPr>
            <w:r w:rsidRPr="00685533">
              <w:rPr>
                <w:rFonts w:ascii="Times New Roman" w:hint="eastAsia"/>
                <w:sz w:val="24"/>
                <w:szCs w:val="24"/>
              </w:rPr>
              <w:t>用途</w:t>
            </w:r>
          </w:p>
        </w:tc>
        <w:tc>
          <w:tcPr>
            <w:tcW w:w="1417" w:type="dxa"/>
            <w:tcBorders>
              <w:bottom w:val="single" w:sz="4" w:space="0" w:color="auto"/>
            </w:tcBorders>
            <w:shd w:val="clear" w:color="auto" w:fill="auto"/>
            <w:vAlign w:val="center"/>
          </w:tcPr>
          <w:p w:rsidR="004632A5" w:rsidRPr="00685533" w:rsidRDefault="004632A5" w:rsidP="00A846FA">
            <w:pPr>
              <w:wordWrap w:val="0"/>
              <w:overflowPunct/>
              <w:adjustRightInd w:val="0"/>
              <w:snapToGrid w:val="0"/>
              <w:jc w:val="center"/>
              <w:rPr>
                <w:rFonts w:ascii="Times New Roman"/>
                <w:sz w:val="24"/>
                <w:szCs w:val="24"/>
              </w:rPr>
            </w:pPr>
            <w:r w:rsidRPr="00685533">
              <w:rPr>
                <w:rFonts w:ascii="Times New Roman" w:hint="eastAsia"/>
                <w:sz w:val="24"/>
                <w:szCs w:val="24"/>
              </w:rPr>
              <w:t>面積估算</w:t>
            </w:r>
          </w:p>
        </w:tc>
        <w:tc>
          <w:tcPr>
            <w:tcW w:w="2552" w:type="dxa"/>
            <w:tcBorders>
              <w:bottom w:val="single" w:sz="4" w:space="0" w:color="auto"/>
            </w:tcBorders>
            <w:shd w:val="clear" w:color="auto" w:fill="auto"/>
            <w:vAlign w:val="center"/>
          </w:tcPr>
          <w:p w:rsidR="004632A5" w:rsidRPr="00685533" w:rsidRDefault="004632A5" w:rsidP="00A846FA">
            <w:pPr>
              <w:wordWrap w:val="0"/>
              <w:overflowPunct/>
              <w:adjustRightInd w:val="0"/>
              <w:snapToGrid w:val="0"/>
              <w:jc w:val="center"/>
              <w:rPr>
                <w:rFonts w:ascii="Times New Roman"/>
                <w:sz w:val="24"/>
                <w:szCs w:val="24"/>
              </w:rPr>
            </w:pPr>
            <w:r w:rsidRPr="00685533">
              <w:rPr>
                <w:rFonts w:ascii="Times New Roman" w:hint="eastAsia"/>
                <w:sz w:val="24"/>
                <w:szCs w:val="24"/>
              </w:rPr>
              <w:t>說明</w:t>
            </w:r>
          </w:p>
        </w:tc>
      </w:tr>
      <w:tr w:rsidR="004632A5" w:rsidRPr="00685533" w:rsidTr="00A846FA">
        <w:trPr>
          <w:trHeight w:val="527"/>
        </w:trPr>
        <w:tc>
          <w:tcPr>
            <w:tcW w:w="1701" w:type="dxa"/>
            <w:shd w:val="clear" w:color="auto" w:fill="auto"/>
            <w:vAlign w:val="center"/>
          </w:tcPr>
          <w:p w:rsidR="004632A5" w:rsidRPr="00685533" w:rsidRDefault="004632A5" w:rsidP="00A846FA">
            <w:pPr>
              <w:wordWrap w:val="0"/>
              <w:overflowPunct/>
              <w:adjustRightInd w:val="0"/>
              <w:snapToGrid w:val="0"/>
              <w:rPr>
                <w:rFonts w:ascii="Times New Roman"/>
                <w:sz w:val="24"/>
                <w:szCs w:val="24"/>
              </w:rPr>
            </w:pPr>
            <w:r w:rsidRPr="00685533">
              <w:rPr>
                <w:rFonts w:ascii="Times New Roman" w:hint="eastAsia"/>
                <w:sz w:val="24"/>
                <w:szCs w:val="24"/>
              </w:rPr>
              <w:t>應變指揮中心</w:t>
            </w:r>
          </w:p>
        </w:tc>
        <w:tc>
          <w:tcPr>
            <w:tcW w:w="2160" w:type="dxa"/>
            <w:shd w:val="clear" w:color="auto" w:fill="auto"/>
          </w:tcPr>
          <w:p w:rsidR="004632A5" w:rsidRPr="00685533" w:rsidRDefault="004632A5" w:rsidP="004632A5">
            <w:pPr>
              <w:wordWrap w:val="0"/>
              <w:overflowPunct/>
              <w:adjustRightInd w:val="0"/>
              <w:snapToGrid w:val="0"/>
              <w:ind w:left="195" w:hangingChars="75" w:hanging="195"/>
              <w:rPr>
                <w:rFonts w:ascii="Times New Roman"/>
                <w:sz w:val="24"/>
                <w:szCs w:val="24"/>
              </w:rPr>
            </w:pPr>
            <w:r w:rsidRPr="00685533">
              <w:rPr>
                <w:rFonts w:ascii="Times New Roman" w:hint="eastAsia"/>
                <w:sz w:val="24"/>
                <w:szCs w:val="24"/>
              </w:rPr>
              <w:t>1.</w:t>
            </w:r>
            <w:r w:rsidRPr="00685533">
              <w:rPr>
                <w:rFonts w:ascii="Times New Roman" w:hint="eastAsia"/>
                <w:sz w:val="24"/>
                <w:szCs w:val="24"/>
              </w:rPr>
              <w:t>應變小組人員值班使用空間。</w:t>
            </w:r>
          </w:p>
          <w:p w:rsidR="004632A5" w:rsidRPr="00685533" w:rsidRDefault="004632A5" w:rsidP="004632A5">
            <w:pPr>
              <w:wordWrap w:val="0"/>
              <w:overflowPunct/>
              <w:adjustRightInd w:val="0"/>
              <w:snapToGrid w:val="0"/>
              <w:ind w:left="195" w:hangingChars="75" w:hanging="195"/>
              <w:rPr>
                <w:rFonts w:ascii="Times New Roman"/>
                <w:sz w:val="24"/>
                <w:szCs w:val="24"/>
              </w:rPr>
            </w:pPr>
            <w:r w:rsidRPr="00685533">
              <w:rPr>
                <w:rFonts w:ascii="Times New Roman" w:hint="eastAsia"/>
                <w:sz w:val="24"/>
                <w:szCs w:val="24"/>
              </w:rPr>
              <w:t>2.</w:t>
            </w:r>
            <w:r w:rsidRPr="00685533">
              <w:rPr>
                <w:rFonts w:ascii="Times New Roman" w:hint="eastAsia"/>
                <w:sz w:val="24"/>
                <w:szCs w:val="24"/>
              </w:rPr>
              <w:t>汛情、</w:t>
            </w:r>
            <w:proofErr w:type="gramStart"/>
            <w:r w:rsidRPr="00685533">
              <w:rPr>
                <w:rFonts w:ascii="Times New Roman" w:hint="eastAsia"/>
                <w:sz w:val="24"/>
                <w:szCs w:val="24"/>
              </w:rPr>
              <w:t>水情及災情</w:t>
            </w:r>
            <w:proofErr w:type="gramEnd"/>
            <w:r w:rsidRPr="00685533">
              <w:rPr>
                <w:rFonts w:ascii="Times New Roman" w:hint="eastAsia"/>
                <w:sz w:val="24"/>
                <w:szCs w:val="24"/>
              </w:rPr>
              <w:t>展示空間。</w:t>
            </w:r>
          </w:p>
          <w:p w:rsidR="004632A5" w:rsidRPr="00685533" w:rsidRDefault="004632A5" w:rsidP="004632A5">
            <w:pPr>
              <w:wordWrap w:val="0"/>
              <w:overflowPunct/>
              <w:adjustRightInd w:val="0"/>
              <w:snapToGrid w:val="0"/>
              <w:ind w:left="195" w:hangingChars="75" w:hanging="195"/>
              <w:rPr>
                <w:rFonts w:ascii="Times New Roman"/>
                <w:sz w:val="24"/>
                <w:szCs w:val="24"/>
              </w:rPr>
            </w:pPr>
            <w:r w:rsidRPr="00685533">
              <w:rPr>
                <w:rFonts w:ascii="Times New Roman" w:hint="eastAsia"/>
                <w:sz w:val="24"/>
                <w:szCs w:val="24"/>
              </w:rPr>
              <w:t>3.</w:t>
            </w:r>
            <w:r w:rsidRPr="00685533">
              <w:rPr>
                <w:rFonts w:ascii="Times New Roman" w:hint="eastAsia"/>
                <w:sz w:val="24"/>
                <w:szCs w:val="24"/>
              </w:rPr>
              <w:t>應變指揮、決策之討論協商空間。</w:t>
            </w:r>
          </w:p>
          <w:p w:rsidR="004632A5" w:rsidRPr="00685533" w:rsidRDefault="004632A5" w:rsidP="004632A5">
            <w:pPr>
              <w:wordWrap w:val="0"/>
              <w:overflowPunct/>
              <w:adjustRightInd w:val="0"/>
              <w:snapToGrid w:val="0"/>
              <w:ind w:left="195" w:hangingChars="75" w:hanging="195"/>
              <w:rPr>
                <w:rFonts w:ascii="Times New Roman"/>
                <w:sz w:val="24"/>
                <w:szCs w:val="24"/>
              </w:rPr>
            </w:pPr>
            <w:r w:rsidRPr="00685533">
              <w:rPr>
                <w:rFonts w:ascii="Times New Roman" w:hint="eastAsia"/>
                <w:sz w:val="24"/>
                <w:szCs w:val="24"/>
              </w:rPr>
              <w:t>4.</w:t>
            </w:r>
            <w:r w:rsidRPr="00685533">
              <w:rPr>
                <w:rFonts w:ascii="Times New Roman" w:hint="eastAsia"/>
                <w:sz w:val="24"/>
                <w:szCs w:val="24"/>
              </w:rPr>
              <w:t>聯繫協調作業空間。</w:t>
            </w:r>
          </w:p>
        </w:tc>
        <w:tc>
          <w:tcPr>
            <w:tcW w:w="1417" w:type="dxa"/>
            <w:vMerge w:val="restart"/>
            <w:shd w:val="clear" w:color="auto" w:fill="auto"/>
            <w:vAlign w:val="center"/>
          </w:tcPr>
          <w:p w:rsidR="004632A5" w:rsidRPr="00685533" w:rsidRDefault="004632A5" w:rsidP="00A846FA">
            <w:pPr>
              <w:wordWrap w:val="0"/>
              <w:overflowPunct/>
              <w:adjustRightInd w:val="0"/>
              <w:snapToGrid w:val="0"/>
              <w:rPr>
                <w:rFonts w:ascii="Times New Roman"/>
                <w:sz w:val="24"/>
                <w:szCs w:val="24"/>
              </w:rPr>
            </w:pPr>
            <w:proofErr w:type="gramStart"/>
            <w:r w:rsidRPr="00685533">
              <w:rPr>
                <w:rFonts w:ascii="Times New Roman" w:hint="eastAsia"/>
                <w:sz w:val="24"/>
                <w:szCs w:val="24"/>
              </w:rPr>
              <w:t>≦</w:t>
            </w:r>
            <w:proofErr w:type="gramEnd"/>
            <w:r w:rsidRPr="00685533">
              <w:rPr>
                <w:rFonts w:ascii="Times New Roman" w:hint="eastAsia"/>
                <w:sz w:val="24"/>
                <w:szCs w:val="24"/>
              </w:rPr>
              <w:t>使用人數×（</w:t>
            </w:r>
            <w:r w:rsidRPr="00685533">
              <w:rPr>
                <w:rFonts w:ascii="Times New Roman" w:hint="eastAsia"/>
                <w:sz w:val="24"/>
                <w:szCs w:val="24"/>
              </w:rPr>
              <w:t>5~8</w:t>
            </w:r>
            <w:r w:rsidRPr="00685533">
              <w:rPr>
                <w:rFonts w:ascii="Times New Roman" w:hint="eastAsia"/>
                <w:sz w:val="24"/>
                <w:szCs w:val="24"/>
              </w:rPr>
              <w:t>）平方公尺</w:t>
            </w:r>
          </w:p>
        </w:tc>
        <w:tc>
          <w:tcPr>
            <w:tcW w:w="2552" w:type="dxa"/>
            <w:vMerge w:val="restart"/>
            <w:shd w:val="clear" w:color="auto" w:fill="auto"/>
          </w:tcPr>
          <w:p w:rsidR="004632A5" w:rsidRPr="00685533" w:rsidRDefault="004632A5" w:rsidP="004632A5">
            <w:pPr>
              <w:wordWrap w:val="0"/>
              <w:overflowPunct/>
              <w:adjustRightInd w:val="0"/>
              <w:snapToGrid w:val="0"/>
              <w:ind w:left="195" w:hangingChars="75" w:hanging="195"/>
              <w:rPr>
                <w:rFonts w:ascii="Times New Roman"/>
                <w:sz w:val="24"/>
                <w:szCs w:val="24"/>
              </w:rPr>
            </w:pPr>
            <w:r w:rsidRPr="00685533">
              <w:rPr>
                <w:rFonts w:ascii="Times New Roman" w:hint="eastAsia"/>
                <w:sz w:val="24"/>
                <w:szCs w:val="24"/>
              </w:rPr>
              <w:t>1.</w:t>
            </w:r>
            <w:r w:rsidRPr="00685533">
              <w:rPr>
                <w:rFonts w:ascii="Times New Roman" w:hint="eastAsia"/>
                <w:sz w:val="24"/>
                <w:szCs w:val="24"/>
              </w:rPr>
              <w:t>依「各機關辦理公有建築物作業手冊」，其中會議室面積規定每人以</w:t>
            </w:r>
            <w:r w:rsidRPr="00685533">
              <w:rPr>
                <w:rFonts w:ascii="Times New Roman" w:hint="eastAsia"/>
                <w:sz w:val="24"/>
                <w:szCs w:val="24"/>
              </w:rPr>
              <w:t>5</w:t>
            </w:r>
            <w:r w:rsidRPr="00685533">
              <w:rPr>
                <w:rFonts w:ascii="Times New Roman" w:hint="eastAsia"/>
                <w:sz w:val="24"/>
                <w:szCs w:val="24"/>
              </w:rPr>
              <w:t>平方公尺為標準，一般人員辦公室面積規定每人以</w:t>
            </w:r>
            <w:r w:rsidRPr="00685533">
              <w:rPr>
                <w:rFonts w:ascii="Times New Roman" w:hint="eastAsia"/>
                <w:sz w:val="24"/>
                <w:szCs w:val="24"/>
              </w:rPr>
              <w:t>8</w:t>
            </w:r>
            <w:r w:rsidRPr="00685533">
              <w:rPr>
                <w:rFonts w:ascii="Times New Roman" w:hint="eastAsia"/>
                <w:sz w:val="24"/>
                <w:szCs w:val="24"/>
              </w:rPr>
              <w:t>平方公尺為標準，因防災值班亦需配合電腦及眾多值勤文件使用，故各單位依實際需求，</w:t>
            </w:r>
            <w:proofErr w:type="gramStart"/>
            <w:r w:rsidRPr="00685533">
              <w:rPr>
                <w:rFonts w:ascii="Times New Roman" w:hint="eastAsia"/>
                <w:sz w:val="24"/>
                <w:szCs w:val="24"/>
              </w:rPr>
              <w:t>每人酌取</w:t>
            </w:r>
            <w:r w:rsidRPr="00685533">
              <w:rPr>
                <w:rFonts w:ascii="Times New Roman" w:hint="eastAsia"/>
                <w:sz w:val="24"/>
                <w:szCs w:val="24"/>
              </w:rPr>
              <w:t>5</w:t>
            </w:r>
            <w:r w:rsidRPr="00685533">
              <w:rPr>
                <w:rFonts w:ascii="Times New Roman" w:hint="eastAsia"/>
                <w:sz w:val="24"/>
                <w:szCs w:val="24"/>
              </w:rPr>
              <w:t>至</w:t>
            </w:r>
            <w:r w:rsidRPr="00685533">
              <w:rPr>
                <w:rFonts w:ascii="Times New Roman" w:hint="eastAsia"/>
                <w:sz w:val="24"/>
                <w:szCs w:val="24"/>
              </w:rPr>
              <w:t>8</w:t>
            </w:r>
            <w:proofErr w:type="gramEnd"/>
            <w:r w:rsidRPr="00685533">
              <w:rPr>
                <w:rFonts w:ascii="Times New Roman" w:hint="eastAsia"/>
                <w:sz w:val="24"/>
                <w:szCs w:val="24"/>
              </w:rPr>
              <w:t>平方公尺估算，請各單位以值班最大值勤使用人數估算。</w:t>
            </w:r>
          </w:p>
          <w:p w:rsidR="004632A5" w:rsidRPr="00685533" w:rsidRDefault="004632A5" w:rsidP="004632A5">
            <w:pPr>
              <w:wordWrap w:val="0"/>
              <w:overflowPunct/>
              <w:adjustRightInd w:val="0"/>
              <w:snapToGrid w:val="0"/>
              <w:ind w:left="195" w:hangingChars="75" w:hanging="195"/>
              <w:rPr>
                <w:rFonts w:ascii="Times New Roman"/>
                <w:sz w:val="24"/>
                <w:szCs w:val="24"/>
              </w:rPr>
            </w:pPr>
            <w:r w:rsidRPr="00685533">
              <w:rPr>
                <w:rFonts w:ascii="Times New Roman" w:hint="eastAsia"/>
                <w:sz w:val="24"/>
                <w:szCs w:val="24"/>
              </w:rPr>
              <w:t>2.</w:t>
            </w:r>
            <w:r w:rsidRPr="00685533">
              <w:rPr>
                <w:rFonts w:ascii="Times New Roman" w:hint="eastAsia"/>
                <w:sz w:val="24"/>
                <w:szCs w:val="24"/>
              </w:rPr>
              <w:t>考量汛情、</w:t>
            </w:r>
            <w:proofErr w:type="gramStart"/>
            <w:r w:rsidRPr="00685533">
              <w:rPr>
                <w:rFonts w:ascii="Times New Roman" w:hint="eastAsia"/>
                <w:sz w:val="24"/>
                <w:szCs w:val="24"/>
              </w:rPr>
              <w:t>水情及災情</w:t>
            </w:r>
            <w:proofErr w:type="gramEnd"/>
            <w:r w:rsidRPr="00685533">
              <w:rPr>
                <w:rFonts w:ascii="Times New Roman" w:hint="eastAsia"/>
                <w:sz w:val="24"/>
                <w:szCs w:val="24"/>
              </w:rPr>
              <w:t>展示之必須空間（與值班人數無關），應變指揮中心值班人數如小於</w:t>
            </w:r>
            <w:r w:rsidRPr="00685533">
              <w:rPr>
                <w:rFonts w:ascii="Times New Roman" w:hint="eastAsia"/>
                <w:sz w:val="24"/>
                <w:szCs w:val="24"/>
              </w:rPr>
              <w:t>10</w:t>
            </w:r>
            <w:r w:rsidRPr="00685533">
              <w:rPr>
                <w:rFonts w:ascii="Times New Roman" w:hint="eastAsia"/>
                <w:sz w:val="24"/>
                <w:szCs w:val="24"/>
              </w:rPr>
              <w:t>人者，以</w:t>
            </w:r>
            <w:r w:rsidRPr="00685533">
              <w:rPr>
                <w:rFonts w:ascii="Times New Roman" w:hint="eastAsia"/>
                <w:sz w:val="24"/>
                <w:szCs w:val="24"/>
              </w:rPr>
              <w:t>10</w:t>
            </w:r>
            <w:r w:rsidRPr="00685533">
              <w:rPr>
                <w:rFonts w:ascii="Times New Roman" w:hint="eastAsia"/>
                <w:sz w:val="24"/>
                <w:szCs w:val="24"/>
              </w:rPr>
              <w:t>人計。</w:t>
            </w:r>
          </w:p>
        </w:tc>
      </w:tr>
      <w:tr w:rsidR="004632A5" w:rsidRPr="00685533" w:rsidTr="00A846FA">
        <w:trPr>
          <w:trHeight w:val="527"/>
        </w:trPr>
        <w:tc>
          <w:tcPr>
            <w:tcW w:w="1701" w:type="dxa"/>
            <w:shd w:val="clear" w:color="auto" w:fill="auto"/>
            <w:vAlign w:val="center"/>
          </w:tcPr>
          <w:p w:rsidR="004632A5" w:rsidRPr="00685533" w:rsidRDefault="004632A5" w:rsidP="00A846FA">
            <w:pPr>
              <w:wordWrap w:val="0"/>
              <w:overflowPunct/>
              <w:adjustRightInd w:val="0"/>
              <w:snapToGrid w:val="0"/>
              <w:rPr>
                <w:rFonts w:ascii="Times New Roman"/>
                <w:sz w:val="24"/>
                <w:szCs w:val="24"/>
              </w:rPr>
            </w:pPr>
            <w:r w:rsidRPr="00685533">
              <w:rPr>
                <w:rFonts w:ascii="Times New Roman" w:hint="eastAsia"/>
                <w:sz w:val="24"/>
                <w:szCs w:val="24"/>
              </w:rPr>
              <w:t>防汛及河川管理作業室</w:t>
            </w:r>
          </w:p>
        </w:tc>
        <w:tc>
          <w:tcPr>
            <w:tcW w:w="2160" w:type="dxa"/>
            <w:shd w:val="clear" w:color="auto" w:fill="auto"/>
          </w:tcPr>
          <w:p w:rsidR="004632A5" w:rsidRPr="00685533" w:rsidRDefault="004632A5" w:rsidP="004632A5">
            <w:pPr>
              <w:wordWrap w:val="0"/>
              <w:overflowPunct/>
              <w:adjustRightInd w:val="0"/>
              <w:snapToGrid w:val="0"/>
              <w:ind w:left="195" w:hangingChars="75" w:hanging="195"/>
              <w:rPr>
                <w:rFonts w:ascii="Times New Roman"/>
                <w:sz w:val="24"/>
                <w:szCs w:val="24"/>
              </w:rPr>
            </w:pPr>
            <w:r w:rsidRPr="00685533">
              <w:rPr>
                <w:rFonts w:ascii="Times New Roman" w:hint="eastAsia"/>
                <w:sz w:val="24"/>
                <w:szCs w:val="24"/>
              </w:rPr>
              <w:t>1.</w:t>
            </w:r>
            <w:r w:rsidRPr="00685533">
              <w:rPr>
                <w:rFonts w:ascii="Times New Roman" w:hint="eastAsia"/>
                <w:sz w:val="24"/>
                <w:szCs w:val="24"/>
              </w:rPr>
              <w:t>水情、河川管理監控作業空間。</w:t>
            </w:r>
          </w:p>
          <w:p w:rsidR="004632A5" w:rsidRPr="00685533" w:rsidRDefault="004632A5" w:rsidP="004632A5">
            <w:pPr>
              <w:wordWrap w:val="0"/>
              <w:overflowPunct/>
              <w:adjustRightInd w:val="0"/>
              <w:snapToGrid w:val="0"/>
              <w:ind w:left="195" w:hangingChars="75" w:hanging="195"/>
              <w:rPr>
                <w:rFonts w:ascii="Times New Roman"/>
                <w:sz w:val="24"/>
                <w:szCs w:val="24"/>
              </w:rPr>
            </w:pPr>
            <w:r w:rsidRPr="00685533">
              <w:rPr>
                <w:rFonts w:ascii="Times New Roman" w:hint="eastAsia"/>
                <w:sz w:val="24"/>
                <w:szCs w:val="24"/>
              </w:rPr>
              <w:t>2.</w:t>
            </w:r>
            <w:r w:rsidRPr="00685533">
              <w:rPr>
                <w:rFonts w:ascii="Times New Roman" w:hint="eastAsia"/>
                <w:sz w:val="24"/>
                <w:szCs w:val="24"/>
              </w:rPr>
              <w:t>無線及衛星通訊作業空間。</w:t>
            </w:r>
          </w:p>
          <w:p w:rsidR="004632A5" w:rsidRPr="00685533" w:rsidRDefault="004632A5" w:rsidP="004632A5">
            <w:pPr>
              <w:wordWrap w:val="0"/>
              <w:overflowPunct/>
              <w:adjustRightInd w:val="0"/>
              <w:snapToGrid w:val="0"/>
              <w:ind w:left="195" w:hangingChars="75" w:hanging="195"/>
              <w:rPr>
                <w:rFonts w:ascii="Times New Roman"/>
                <w:sz w:val="24"/>
                <w:szCs w:val="24"/>
              </w:rPr>
            </w:pPr>
            <w:r w:rsidRPr="00685533">
              <w:rPr>
                <w:rFonts w:ascii="Times New Roman" w:hint="eastAsia"/>
                <w:sz w:val="24"/>
                <w:szCs w:val="24"/>
              </w:rPr>
              <w:t>3.</w:t>
            </w:r>
            <w:r w:rsidRPr="00685533">
              <w:rPr>
                <w:rFonts w:ascii="Times New Roman" w:hint="eastAsia"/>
                <w:sz w:val="24"/>
                <w:szCs w:val="24"/>
              </w:rPr>
              <w:t>河川、海岸、排水防洪</w:t>
            </w:r>
            <w:proofErr w:type="gramStart"/>
            <w:r w:rsidRPr="00685533">
              <w:rPr>
                <w:rFonts w:ascii="Times New Roman" w:hint="eastAsia"/>
                <w:sz w:val="24"/>
                <w:szCs w:val="24"/>
              </w:rPr>
              <w:t>及溢淹</w:t>
            </w:r>
            <w:proofErr w:type="gramEnd"/>
            <w:r w:rsidRPr="00685533">
              <w:rPr>
                <w:rFonts w:ascii="Times New Roman" w:hint="eastAsia"/>
                <w:sz w:val="24"/>
                <w:szCs w:val="24"/>
              </w:rPr>
              <w:t>預警模擬作業空間。</w:t>
            </w:r>
          </w:p>
          <w:p w:rsidR="004632A5" w:rsidRPr="00685533" w:rsidRDefault="004632A5" w:rsidP="004632A5">
            <w:pPr>
              <w:wordWrap w:val="0"/>
              <w:overflowPunct/>
              <w:adjustRightInd w:val="0"/>
              <w:snapToGrid w:val="0"/>
              <w:ind w:left="195" w:hangingChars="75" w:hanging="195"/>
              <w:rPr>
                <w:rFonts w:ascii="Times New Roman"/>
                <w:sz w:val="24"/>
                <w:szCs w:val="24"/>
              </w:rPr>
            </w:pPr>
            <w:r w:rsidRPr="00685533">
              <w:rPr>
                <w:rFonts w:ascii="Times New Roman" w:hint="eastAsia"/>
                <w:sz w:val="24"/>
                <w:szCs w:val="24"/>
              </w:rPr>
              <w:t>4.</w:t>
            </w:r>
            <w:r w:rsidRPr="00685533">
              <w:rPr>
                <w:rFonts w:ascii="Times New Roman" w:hint="eastAsia"/>
                <w:sz w:val="24"/>
                <w:szCs w:val="24"/>
              </w:rPr>
              <w:t>移動式抽水機調度作業空間。</w:t>
            </w:r>
          </w:p>
          <w:p w:rsidR="004632A5" w:rsidRPr="00685533" w:rsidRDefault="004632A5" w:rsidP="004632A5">
            <w:pPr>
              <w:wordWrap w:val="0"/>
              <w:overflowPunct/>
              <w:adjustRightInd w:val="0"/>
              <w:snapToGrid w:val="0"/>
              <w:ind w:left="195" w:hangingChars="75" w:hanging="195"/>
              <w:rPr>
                <w:rFonts w:ascii="Times New Roman"/>
                <w:sz w:val="24"/>
                <w:szCs w:val="24"/>
              </w:rPr>
            </w:pPr>
            <w:r w:rsidRPr="00685533">
              <w:rPr>
                <w:rFonts w:ascii="Times New Roman" w:hint="eastAsia"/>
                <w:sz w:val="24"/>
                <w:szCs w:val="24"/>
              </w:rPr>
              <w:t>5.</w:t>
            </w:r>
            <w:r w:rsidRPr="00685533">
              <w:rPr>
                <w:rFonts w:ascii="Times New Roman" w:hint="eastAsia"/>
                <w:sz w:val="24"/>
                <w:szCs w:val="24"/>
              </w:rPr>
              <w:t>協力</w:t>
            </w:r>
            <w:r>
              <w:rPr>
                <w:rFonts w:ascii="Times New Roman" w:hint="eastAsia"/>
                <w:sz w:val="24"/>
                <w:szCs w:val="24"/>
              </w:rPr>
              <w:t>廠</w:t>
            </w:r>
            <w:r w:rsidRPr="00685533">
              <w:rPr>
                <w:rFonts w:ascii="Times New Roman" w:hint="eastAsia"/>
                <w:sz w:val="24"/>
                <w:szCs w:val="24"/>
              </w:rPr>
              <w:t>商作業及待命空間。</w:t>
            </w:r>
          </w:p>
        </w:tc>
        <w:tc>
          <w:tcPr>
            <w:tcW w:w="1417" w:type="dxa"/>
            <w:vMerge/>
            <w:shd w:val="clear" w:color="auto" w:fill="auto"/>
            <w:vAlign w:val="center"/>
          </w:tcPr>
          <w:p w:rsidR="004632A5" w:rsidRPr="00685533" w:rsidRDefault="004632A5" w:rsidP="00A846FA">
            <w:pPr>
              <w:wordWrap w:val="0"/>
              <w:overflowPunct/>
              <w:adjustRightInd w:val="0"/>
              <w:snapToGrid w:val="0"/>
              <w:rPr>
                <w:rFonts w:ascii="Times New Roman"/>
                <w:sz w:val="24"/>
                <w:szCs w:val="24"/>
              </w:rPr>
            </w:pPr>
          </w:p>
        </w:tc>
        <w:tc>
          <w:tcPr>
            <w:tcW w:w="2552" w:type="dxa"/>
            <w:vMerge/>
            <w:shd w:val="clear" w:color="auto" w:fill="auto"/>
          </w:tcPr>
          <w:p w:rsidR="004632A5" w:rsidRPr="00685533" w:rsidRDefault="004632A5" w:rsidP="00A846FA">
            <w:pPr>
              <w:wordWrap w:val="0"/>
              <w:overflowPunct/>
              <w:adjustRightInd w:val="0"/>
              <w:snapToGrid w:val="0"/>
              <w:rPr>
                <w:rFonts w:ascii="Times New Roman"/>
                <w:sz w:val="24"/>
                <w:szCs w:val="24"/>
              </w:rPr>
            </w:pPr>
          </w:p>
        </w:tc>
      </w:tr>
      <w:tr w:rsidR="004632A5" w:rsidRPr="00685533" w:rsidTr="007F2F83">
        <w:trPr>
          <w:trHeight w:val="158"/>
        </w:trPr>
        <w:tc>
          <w:tcPr>
            <w:tcW w:w="1701" w:type="dxa"/>
            <w:shd w:val="clear" w:color="auto" w:fill="auto"/>
            <w:vAlign w:val="center"/>
          </w:tcPr>
          <w:p w:rsidR="004632A5" w:rsidRPr="00685533" w:rsidRDefault="004632A5" w:rsidP="00A846FA">
            <w:pPr>
              <w:wordWrap w:val="0"/>
              <w:overflowPunct/>
              <w:adjustRightInd w:val="0"/>
              <w:snapToGrid w:val="0"/>
              <w:rPr>
                <w:rFonts w:ascii="Times New Roman"/>
                <w:sz w:val="24"/>
                <w:szCs w:val="24"/>
              </w:rPr>
            </w:pPr>
            <w:r w:rsidRPr="00685533">
              <w:rPr>
                <w:rFonts w:ascii="Times New Roman" w:hint="eastAsia"/>
                <w:sz w:val="24"/>
                <w:szCs w:val="24"/>
              </w:rPr>
              <w:t>防汛及河川管理機電設備室</w:t>
            </w:r>
          </w:p>
        </w:tc>
        <w:tc>
          <w:tcPr>
            <w:tcW w:w="2160" w:type="dxa"/>
            <w:shd w:val="clear" w:color="auto" w:fill="auto"/>
          </w:tcPr>
          <w:p w:rsidR="004632A5" w:rsidRPr="00685533" w:rsidRDefault="004632A5" w:rsidP="00A846FA">
            <w:pPr>
              <w:wordWrap w:val="0"/>
              <w:overflowPunct/>
              <w:adjustRightInd w:val="0"/>
              <w:snapToGrid w:val="0"/>
              <w:ind w:left="2"/>
              <w:rPr>
                <w:rFonts w:ascii="Times New Roman"/>
                <w:sz w:val="24"/>
                <w:szCs w:val="24"/>
              </w:rPr>
            </w:pPr>
            <w:r w:rsidRPr="00685533">
              <w:rPr>
                <w:rFonts w:ascii="Times New Roman" w:hint="eastAsia"/>
                <w:sz w:val="24"/>
                <w:szCs w:val="24"/>
              </w:rPr>
              <w:t>防災應變系統等機電設備設置擺放空間。</w:t>
            </w:r>
          </w:p>
        </w:tc>
        <w:tc>
          <w:tcPr>
            <w:tcW w:w="1417" w:type="dxa"/>
            <w:shd w:val="clear" w:color="auto" w:fill="auto"/>
            <w:vAlign w:val="center"/>
          </w:tcPr>
          <w:p w:rsidR="004632A5" w:rsidRPr="00685533" w:rsidRDefault="004632A5" w:rsidP="00A846FA">
            <w:pPr>
              <w:wordWrap w:val="0"/>
              <w:overflowPunct/>
              <w:adjustRightInd w:val="0"/>
              <w:snapToGrid w:val="0"/>
              <w:rPr>
                <w:rFonts w:ascii="Times New Roman"/>
                <w:sz w:val="24"/>
                <w:szCs w:val="24"/>
              </w:rPr>
            </w:pPr>
            <w:proofErr w:type="gramStart"/>
            <w:r w:rsidRPr="00685533">
              <w:rPr>
                <w:rFonts w:ascii="Times New Roman" w:hint="eastAsia"/>
                <w:sz w:val="24"/>
                <w:szCs w:val="24"/>
              </w:rPr>
              <w:t>≦</w:t>
            </w:r>
            <w:proofErr w:type="gramEnd"/>
            <w:r w:rsidRPr="00685533">
              <w:rPr>
                <w:rFonts w:ascii="Times New Roman" w:hint="eastAsia"/>
                <w:sz w:val="24"/>
                <w:szCs w:val="24"/>
              </w:rPr>
              <w:t>50</w:t>
            </w:r>
            <w:r w:rsidRPr="00685533">
              <w:rPr>
                <w:rFonts w:ascii="Times New Roman" w:hint="eastAsia"/>
                <w:sz w:val="24"/>
                <w:szCs w:val="24"/>
              </w:rPr>
              <w:t>平方公尺</w:t>
            </w:r>
          </w:p>
        </w:tc>
        <w:tc>
          <w:tcPr>
            <w:tcW w:w="2552" w:type="dxa"/>
            <w:shd w:val="clear" w:color="auto" w:fill="auto"/>
          </w:tcPr>
          <w:p w:rsidR="004632A5" w:rsidRPr="00685533" w:rsidRDefault="004632A5" w:rsidP="004632A5">
            <w:pPr>
              <w:wordWrap w:val="0"/>
              <w:overflowPunct/>
              <w:adjustRightInd w:val="0"/>
              <w:snapToGrid w:val="0"/>
              <w:ind w:left="195" w:hangingChars="75" w:hanging="195"/>
              <w:rPr>
                <w:rFonts w:ascii="Times New Roman"/>
                <w:sz w:val="24"/>
                <w:szCs w:val="24"/>
              </w:rPr>
            </w:pPr>
            <w:r w:rsidRPr="00685533">
              <w:rPr>
                <w:rFonts w:ascii="Times New Roman" w:hint="eastAsia"/>
                <w:sz w:val="24"/>
                <w:szCs w:val="24"/>
              </w:rPr>
              <w:t>1.</w:t>
            </w:r>
            <w:r w:rsidRPr="00685533">
              <w:rPr>
                <w:rFonts w:ascii="Times New Roman" w:hint="eastAsia"/>
                <w:sz w:val="24"/>
                <w:szCs w:val="24"/>
              </w:rPr>
              <w:t>若為利網路管理方便及資訊安全考量，其空間得與一般資訊設備室共同使用，惟不得再另行規劃資訊設備室。</w:t>
            </w:r>
          </w:p>
          <w:p w:rsidR="004632A5" w:rsidRPr="00685533" w:rsidRDefault="004632A5" w:rsidP="004632A5">
            <w:pPr>
              <w:wordWrap w:val="0"/>
              <w:overflowPunct/>
              <w:adjustRightInd w:val="0"/>
              <w:snapToGrid w:val="0"/>
              <w:ind w:left="195" w:hangingChars="75" w:hanging="195"/>
              <w:rPr>
                <w:rFonts w:ascii="Times New Roman"/>
                <w:sz w:val="24"/>
                <w:szCs w:val="24"/>
              </w:rPr>
            </w:pPr>
            <w:r w:rsidRPr="00685533">
              <w:rPr>
                <w:rFonts w:ascii="Times New Roman" w:hint="eastAsia"/>
                <w:sz w:val="24"/>
                <w:szCs w:val="24"/>
              </w:rPr>
              <w:lastRenderedPageBreak/>
              <w:t>2.</w:t>
            </w:r>
            <w:r w:rsidRPr="00685533">
              <w:rPr>
                <w:rFonts w:ascii="Times New Roman" w:hint="eastAsia"/>
                <w:sz w:val="24"/>
                <w:szCs w:val="24"/>
              </w:rPr>
              <w:t>以</w:t>
            </w:r>
            <w:r w:rsidRPr="00685533">
              <w:rPr>
                <w:rFonts w:ascii="Times New Roman" w:hint="eastAsia"/>
                <w:sz w:val="24"/>
                <w:szCs w:val="24"/>
              </w:rPr>
              <w:t>50</w:t>
            </w:r>
            <w:r w:rsidRPr="00685533">
              <w:rPr>
                <w:rFonts w:ascii="Times New Roman" w:hint="eastAsia"/>
                <w:sz w:val="24"/>
                <w:szCs w:val="24"/>
              </w:rPr>
              <w:t>平方公尺為上限。</w:t>
            </w:r>
          </w:p>
        </w:tc>
      </w:tr>
      <w:tr w:rsidR="004632A5" w:rsidRPr="00685533" w:rsidTr="00A846FA">
        <w:trPr>
          <w:trHeight w:val="527"/>
        </w:trPr>
        <w:tc>
          <w:tcPr>
            <w:tcW w:w="1701" w:type="dxa"/>
            <w:shd w:val="clear" w:color="auto" w:fill="auto"/>
            <w:vAlign w:val="center"/>
          </w:tcPr>
          <w:p w:rsidR="004632A5" w:rsidRPr="00685533" w:rsidRDefault="004632A5" w:rsidP="00A846FA">
            <w:pPr>
              <w:wordWrap w:val="0"/>
              <w:overflowPunct/>
              <w:adjustRightInd w:val="0"/>
              <w:snapToGrid w:val="0"/>
              <w:rPr>
                <w:rFonts w:ascii="Times New Roman"/>
                <w:sz w:val="24"/>
                <w:szCs w:val="24"/>
              </w:rPr>
            </w:pPr>
            <w:r w:rsidRPr="00685533">
              <w:rPr>
                <w:rFonts w:ascii="Times New Roman" w:hint="eastAsia"/>
                <w:sz w:val="24"/>
                <w:szCs w:val="24"/>
              </w:rPr>
              <w:lastRenderedPageBreak/>
              <w:t>值班備勤室</w:t>
            </w:r>
          </w:p>
        </w:tc>
        <w:tc>
          <w:tcPr>
            <w:tcW w:w="2160" w:type="dxa"/>
            <w:shd w:val="clear" w:color="auto" w:fill="auto"/>
          </w:tcPr>
          <w:p w:rsidR="004632A5" w:rsidRPr="00685533" w:rsidRDefault="004632A5" w:rsidP="004632A5">
            <w:pPr>
              <w:wordWrap w:val="0"/>
              <w:overflowPunct/>
              <w:adjustRightInd w:val="0"/>
              <w:snapToGrid w:val="0"/>
              <w:ind w:left="195" w:hangingChars="75" w:hanging="195"/>
              <w:rPr>
                <w:rFonts w:ascii="Times New Roman"/>
                <w:sz w:val="24"/>
                <w:szCs w:val="24"/>
              </w:rPr>
            </w:pPr>
            <w:r w:rsidRPr="00685533">
              <w:rPr>
                <w:rFonts w:ascii="Times New Roman" w:hint="eastAsia"/>
                <w:sz w:val="24"/>
                <w:szCs w:val="24"/>
              </w:rPr>
              <w:t>1.</w:t>
            </w:r>
            <w:r w:rsidRPr="00685533">
              <w:rPr>
                <w:rFonts w:ascii="Times New Roman" w:hint="eastAsia"/>
                <w:sz w:val="24"/>
                <w:szCs w:val="24"/>
              </w:rPr>
              <w:t>供值班人員、作業人員或協力廠商連續值班時，休息之用。</w:t>
            </w:r>
          </w:p>
          <w:p w:rsidR="004632A5" w:rsidRPr="00685533" w:rsidRDefault="004632A5" w:rsidP="004632A5">
            <w:pPr>
              <w:wordWrap w:val="0"/>
              <w:overflowPunct/>
              <w:adjustRightInd w:val="0"/>
              <w:snapToGrid w:val="0"/>
              <w:ind w:left="195" w:hangingChars="75" w:hanging="195"/>
              <w:rPr>
                <w:rFonts w:ascii="Times New Roman"/>
                <w:sz w:val="24"/>
                <w:szCs w:val="24"/>
              </w:rPr>
            </w:pPr>
            <w:r w:rsidRPr="00685533">
              <w:rPr>
                <w:rFonts w:ascii="Times New Roman" w:hint="eastAsia"/>
                <w:sz w:val="24"/>
                <w:szCs w:val="24"/>
              </w:rPr>
              <w:t>2.</w:t>
            </w:r>
            <w:proofErr w:type="gramStart"/>
            <w:r w:rsidRPr="00685533">
              <w:rPr>
                <w:rFonts w:ascii="Times New Roman" w:hint="eastAsia"/>
                <w:sz w:val="24"/>
                <w:szCs w:val="24"/>
              </w:rPr>
              <w:t>供因風雨</w:t>
            </w:r>
            <w:proofErr w:type="gramEnd"/>
            <w:r w:rsidRPr="00685533">
              <w:rPr>
                <w:rFonts w:ascii="Times New Roman" w:hint="eastAsia"/>
                <w:sz w:val="24"/>
                <w:szCs w:val="24"/>
              </w:rPr>
              <w:t>未能返家人員暫時休息之用。</w:t>
            </w:r>
          </w:p>
        </w:tc>
        <w:tc>
          <w:tcPr>
            <w:tcW w:w="1417" w:type="dxa"/>
            <w:shd w:val="clear" w:color="auto" w:fill="auto"/>
            <w:vAlign w:val="center"/>
          </w:tcPr>
          <w:p w:rsidR="004632A5" w:rsidRPr="00685533" w:rsidRDefault="004632A5" w:rsidP="00A846FA">
            <w:pPr>
              <w:wordWrap w:val="0"/>
              <w:overflowPunct/>
              <w:adjustRightInd w:val="0"/>
              <w:snapToGrid w:val="0"/>
              <w:rPr>
                <w:rFonts w:ascii="Times New Roman"/>
                <w:sz w:val="24"/>
                <w:szCs w:val="24"/>
              </w:rPr>
            </w:pPr>
            <w:proofErr w:type="gramStart"/>
            <w:r w:rsidRPr="00685533">
              <w:rPr>
                <w:rFonts w:ascii="Times New Roman" w:hint="eastAsia"/>
                <w:sz w:val="24"/>
                <w:szCs w:val="24"/>
              </w:rPr>
              <w:t>≦</w:t>
            </w:r>
            <w:proofErr w:type="gramEnd"/>
            <w:r w:rsidRPr="00685533">
              <w:rPr>
                <w:rFonts w:ascii="Times New Roman" w:hint="eastAsia"/>
                <w:sz w:val="24"/>
                <w:szCs w:val="24"/>
              </w:rPr>
              <w:t>66</w:t>
            </w:r>
            <w:r w:rsidRPr="00685533">
              <w:rPr>
                <w:rFonts w:ascii="Times New Roman" w:hint="eastAsia"/>
                <w:sz w:val="24"/>
                <w:szCs w:val="24"/>
              </w:rPr>
              <w:t>平方公尺</w:t>
            </w:r>
          </w:p>
        </w:tc>
        <w:tc>
          <w:tcPr>
            <w:tcW w:w="2552" w:type="dxa"/>
            <w:shd w:val="clear" w:color="auto" w:fill="auto"/>
          </w:tcPr>
          <w:p w:rsidR="004632A5" w:rsidRPr="00685533" w:rsidRDefault="004632A5" w:rsidP="00A846FA">
            <w:pPr>
              <w:wordWrap w:val="0"/>
              <w:overflowPunct/>
              <w:adjustRightInd w:val="0"/>
              <w:snapToGrid w:val="0"/>
              <w:rPr>
                <w:rFonts w:ascii="Times New Roman"/>
                <w:sz w:val="24"/>
                <w:szCs w:val="24"/>
              </w:rPr>
            </w:pPr>
            <w:r w:rsidRPr="00685533">
              <w:rPr>
                <w:rFonts w:ascii="Times New Roman" w:hint="eastAsia"/>
                <w:sz w:val="24"/>
                <w:szCs w:val="24"/>
              </w:rPr>
              <w:t>參酌「宿舍管理手冊」，最多得以設置</w:t>
            </w:r>
            <w:r w:rsidRPr="00685533">
              <w:rPr>
                <w:rFonts w:ascii="Times New Roman" w:hint="eastAsia"/>
                <w:sz w:val="24"/>
                <w:szCs w:val="24"/>
              </w:rPr>
              <w:t>2</w:t>
            </w:r>
            <w:r w:rsidRPr="00685533">
              <w:rPr>
                <w:rFonts w:ascii="Times New Roman" w:hint="eastAsia"/>
                <w:sz w:val="24"/>
                <w:szCs w:val="24"/>
              </w:rPr>
              <w:t>間單身宿舍之空間為標準（以單身宿舍</w:t>
            </w:r>
            <w:r w:rsidRPr="00685533">
              <w:rPr>
                <w:rFonts w:ascii="Times New Roman" w:hint="eastAsia"/>
                <w:sz w:val="24"/>
                <w:szCs w:val="24"/>
              </w:rPr>
              <w:t>1</w:t>
            </w:r>
            <w:r w:rsidRPr="00685533">
              <w:rPr>
                <w:rFonts w:ascii="Times New Roman" w:hint="eastAsia"/>
                <w:sz w:val="24"/>
                <w:szCs w:val="24"/>
              </w:rPr>
              <w:t>間不超過</w:t>
            </w:r>
            <w:r w:rsidRPr="00685533">
              <w:rPr>
                <w:rFonts w:ascii="Times New Roman" w:hint="eastAsia"/>
                <w:sz w:val="24"/>
                <w:szCs w:val="24"/>
              </w:rPr>
              <w:t>33</w:t>
            </w:r>
            <w:r w:rsidRPr="00685533">
              <w:rPr>
                <w:rFonts w:ascii="Times New Roman" w:hint="eastAsia"/>
                <w:sz w:val="24"/>
                <w:szCs w:val="24"/>
              </w:rPr>
              <w:t>平方公尺）。</w:t>
            </w:r>
          </w:p>
        </w:tc>
      </w:tr>
      <w:tr w:rsidR="004632A5" w:rsidRPr="00685533" w:rsidTr="00A846FA">
        <w:trPr>
          <w:trHeight w:val="527"/>
        </w:trPr>
        <w:tc>
          <w:tcPr>
            <w:tcW w:w="1701" w:type="dxa"/>
            <w:shd w:val="clear" w:color="auto" w:fill="auto"/>
            <w:vAlign w:val="center"/>
          </w:tcPr>
          <w:p w:rsidR="004632A5" w:rsidRPr="00685533" w:rsidRDefault="004632A5" w:rsidP="00A846FA">
            <w:pPr>
              <w:wordWrap w:val="0"/>
              <w:overflowPunct/>
              <w:adjustRightInd w:val="0"/>
              <w:snapToGrid w:val="0"/>
              <w:rPr>
                <w:rFonts w:ascii="Times New Roman"/>
                <w:sz w:val="24"/>
                <w:szCs w:val="24"/>
              </w:rPr>
            </w:pPr>
            <w:r w:rsidRPr="00685533">
              <w:rPr>
                <w:rFonts w:ascii="Times New Roman" w:hint="eastAsia"/>
                <w:sz w:val="24"/>
                <w:szCs w:val="24"/>
              </w:rPr>
              <w:t>公共空間</w:t>
            </w:r>
          </w:p>
        </w:tc>
        <w:tc>
          <w:tcPr>
            <w:tcW w:w="2160" w:type="dxa"/>
            <w:shd w:val="clear" w:color="auto" w:fill="auto"/>
          </w:tcPr>
          <w:p w:rsidR="004632A5" w:rsidRPr="00685533" w:rsidRDefault="004632A5" w:rsidP="004632A5">
            <w:pPr>
              <w:wordWrap w:val="0"/>
              <w:overflowPunct/>
              <w:adjustRightInd w:val="0"/>
              <w:snapToGrid w:val="0"/>
              <w:ind w:left="250" w:hangingChars="96" w:hanging="250"/>
              <w:rPr>
                <w:rFonts w:ascii="Times New Roman"/>
                <w:sz w:val="24"/>
                <w:szCs w:val="24"/>
              </w:rPr>
            </w:pPr>
          </w:p>
        </w:tc>
        <w:tc>
          <w:tcPr>
            <w:tcW w:w="1417" w:type="dxa"/>
            <w:shd w:val="clear" w:color="auto" w:fill="auto"/>
            <w:vAlign w:val="center"/>
          </w:tcPr>
          <w:p w:rsidR="004632A5" w:rsidRPr="00685533" w:rsidRDefault="004632A5" w:rsidP="00A846FA">
            <w:pPr>
              <w:wordWrap w:val="0"/>
              <w:overflowPunct/>
              <w:adjustRightInd w:val="0"/>
              <w:snapToGrid w:val="0"/>
              <w:rPr>
                <w:rFonts w:ascii="Times New Roman"/>
                <w:sz w:val="24"/>
                <w:szCs w:val="24"/>
              </w:rPr>
            </w:pPr>
            <w:proofErr w:type="gramStart"/>
            <w:r w:rsidRPr="00685533">
              <w:rPr>
                <w:rFonts w:ascii="Times New Roman" w:hint="eastAsia"/>
                <w:sz w:val="24"/>
                <w:szCs w:val="24"/>
              </w:rPr>
              <w:t>≦</w:t>
            </w:r>
            <w:proofErr w:type="gramEnd"/>
            <w:r w:rsidRPr="00685533">
              <w:rPr>
                <w:rFonts w:ascii="Times New Roman" w:hint="eastAsia"/>
                <w:sz w:val="24"/>
                <w:szCs w:val="24"/>
              </w:rPr>
              <w:t>前述</w:t>
            </w:r>
            <w:r w:rsidRPr="00685533">
              <w:rPr>
                <w:rFonts w:ascii="Times New Roman" w:hint="eastAsia"/>
                <w:sz w:val="24"/>
                <w:szCs w:val="24"/>
              </w:rPr>
              <w:t>4</w:t>
            </w:r>
            <w:r w:rsidRPr="00685533">
              <w:rPr>
                <w:rFonts w:ascii="Times New Roman" w:hint="eastAsia"/>
                <w:sz w:val="24"/>
                <w:szCs w:val="24"/>
              </w:rPr>
              <w:t>項空間總合×</w:t>
            </w:r>
            <w:r w:rsidRPr="00685533">
              <w:rPr>
                <w:rFonts w:ascii="Times New Roman" w:hint="eastAsia"/>
                <w:sz w:val="24"/>
                <w:szCs w:val="24"/>
              </w:rPr>
              <w:t>30</w:t>
            </w:r>
            <w:r w:rsidRPr="00685533">
              <w:rPr>
                <w:rFonts w:ascii="Times New Roman" w:hint="eastAsia"/>
                <w:sz w:val="24"/>
                <w:szCs w:val="24"/>
              </w:rPr>
              <w:t>％</w:t>
            </w:r>
          </w:p>
        </w:tc>
        <w:tc>
          <w:tcPr>
            <w:tcW w:w="2552" w:type="dxa"/>
            <w:shd w:val="clear" w:color="auto" w:fill="auto"/>
            <w:vAlign w:val="center"/>
          </w:tcPr>
          <w:p w:rsidR="004632A5" w:rsidRPr="00685533" w:rsidRDefault="004632A5" w:rsidP="00A846FA">
            <w:pPr>
              <w:wordWrap w:val="0"/>
              <w:overflowPunct/>
              <w:adjustRightInd w:val="0"/>
              <w:snapToGrid w:val="0"/>
              <w:rPr>
                <w:rFonts w:ascii="Times New Roman"/>
                <w:sz w:val="24"/>
                <w:szCs w:val="24"/>
              </w:rPr>
            </w:pPr>
            <w:r w:rsidRPr="00685533">
              <w:rPr>
                <w:rFonts w:ascii="Times New Roman" w:hint="eastAsia"/>
                <w:sz w:val="24"/>
                <w:szCs w:val="24"/>
              </w:rPr>
              <w:t>參考「各機關辦理公有建築物作業手冊」辦公室服務空間標準，公共空間以前述空間總和之</w:t>
            </w:r>
            <w:r w:rsidRPr="00685533">
              <w:rPr>
                <w:rFonts w:ascii="Times New Roman" w:hint="eastAsia"/>
                <w:sz w:val="24"/>
                <w:szCs w:val="24"/>
              </w:rPr>
              <w:t>30</w:t>
            </w:r>
            <w:r w:rsidRPr="00685533">
              <w:rPr>
                <w:rFonts w:ascii="Times New Roman" w:hint="eastAsia"/>
                <w:sz w:val="24"/>
                <w:szCs w:val="24"/>
              </w:rPr>
              <w:t>％為上限。</w:t>
            </w:r>
          </w:p>
        </w:tc>
      </w:tr>
    </w:tbl>
    <w:p w:rsidR="004632A5" w:rsidRPr="00685533" w:rsidRDefault="004632A5" w:rsidP="004632A5">
      <w:pPr>
        <w:wordWrap w:val="0"/>
        <w:overflowPunct/>
        <w:adjustRightInd w:val="0"/>
        <w:snapToGrid w:val="0"/>
        <w:ind w:leftChars="309" w:left="2477" w:hangingChars="548" w:hanging="1426"/>
        <w:rPr>
          <w:rFonts w:ascii="Times New Roman"/>
        </w:rPr>
      </w:pPr>
      <w:r w:rsidRPr="00685533">
        <w:rPr>
          <w:rFonts w:ascii="Times New Roman" w:hint="eastAsia"/>
          <w:snapToGrid w:val="0"/>
          <w:sz w:val="24"/>
          <w:szCs w:val="24"/>
        </w:rPr>
        <w:t>資料來源：</w:t>
      </w:r>
      <w:r w:rsidR="00AA6B40">
        <w:rPr>
          <w:rFonts w:ascii="Times New Roman" w:hint="eastAsia"/>
          <w:snapToGrid w:val="0"/>
          <w:sz w:val="24"/>
          <w:szCs w:val="24"/>
        </w:rPr>
        <w:t>摘錄自</w:t>
      </w:r>
      <w:r w:rsidRPr="00685533">
        <w:rPr>
          <w:rFonts w:ascii="Times New Roman" w:hint="eastAsia"/>
          <w:snapToGrid w:val="0"/>
          <w:sz w:val="24"/>
          <w:szCs w:val="24"/>
        </w:rPr>
        <w:t>水利署</w:t>
      </w:r>
      <w:r w:rsidRPr="00685533">
        <w:rPr>
          <w:rFonts w:ascii="Times New Roman" w:hint="eastAsia"/>
          <w:snapToGrid w:val="0"/>
          <w:sz w:val="24"/>
          <w:szCs w:val="24"/>
        </w:rPr>
        <w:t>97</w:t>
      </w:r>
      <w:r w:rsidRPr="00685533">
        <w:rPr>
          <w:rFonts w:ascii="Times New Roman" w:hint="eastAsia"/>
          <w:snapToGrid w:val="0"/>
          <w:sz w:val="24"/>
          <w:szCs w:val="24"/>
        </w:rPr>
        <w:t>年版參考手冊</w:t>
      </w:r>
    </w:p>
    <w:p w:rsidR="004632A5" w:rsidRPr="00685533" w:rsidRDefault="004632A5" w:rsidP="00FD766C">
      <w:pPr>
        <w:pStyle w:val="afa"/>
        <w:wordWrap w:val="0"/>
        <w:autoSpaceDE w:val="0"/>
        <w:autoSpaceDN w:val="0"/>
        <w:adjustRightInd w:val="0"/>
        <w:snapToGrid w:val="0"/>
        <w:spacing w:beforeLines="50" w:before="228"/>
        <w:ind w:leftChars="83" w:left="1032" w:hangingChars="250" w:hanging="750"/>
        <w:jc w:val="center"/>
        <w:rPr>
          <w:bCs/>
          <w:snapToGrid w:val="0"/>
          <w:kern w:val="0"/>
          <w:sz w:val="28"/>
          <w:szCs w:val="28"/>
        </w:rPr>
      </w:pPr>
      <w:r w:rsidRPr="00685533">
        <w:rPr>
          <w:rFonts w:hint="eastAsia"/>
          <w:sz w:val="28"/>
          <w:szCs w:val="28"/>
        </w:rPr>
        <w:t>表</w:t>
      </w:r>
      <w:r w:rsidRPr="00685533">
        <w:rPr>
          <w:sz w:val="28"/>
          <w:szCs w:val="28"/>
        </w:rPr>
        <w:fldChar w:fldCharType="begin"/>
      </w:r>
      <w:r w:rsidRPr="00685533">
        <w:rPr>
          <w:sz w:val="28"/>
          <w:szCs w:val="28"/>
        </w:rPr>
        <w:instrText xml:space="preserve"> </w:instrText>
      </w:r>
      <w:r w:rsidRPr="00685533">
        <w:rPr>
          <w:rFonts w:hint="eastAsia"/>
          <w:sz w:val="28"/>
          <w:szCs w:val="28"/>
        </w:rPr>
        <w:instrText xml:space="preserve">SEQ </w:instrText>
      </w:r>
      <w:r w:rsidRPr="00685533">
        <w:rPr>
          <w:rFonts w:hint="eastAsia"/>
          <w:sz w:val="28"/>
          <w:szCs w:val="28"/>
        </w:rPr>
        <w:instrText>表</w:instrText>
      </w:r>
      <w:r w:rsidRPr="00685533">
        <w:rPr>
          <w:rFonts w:hint="eastAsia"/>
          <w:sz w:val="28"/>
          <w:szCs w:val="28"/>
        </w:rPr>
        <w:instrText xml:space="preserve"> \* ARABIC</w:instrText>
      </w:r>
      <w:r w:rsidRPr="00685533">
        <w:rPr>
          <w:sz w:val="28"/>
          <w:szCs w:val="28"/>
        </w:rPr>
        <w:instrText xml:space="preserve"> </w:instrText>
      </w:r>
      <w:r w:rsidRPr="00685533">
        <w:rPr>
          <w:sz w:val="28"/>
          <w:szCs w:val="28"/>
        </w:rPr>
        <w:fldChar w:fldCharType="separate"/>
      </w:r>
      <w:r w:rsidR="005C5E29">
        <w:rPr>
          <w:noProof/>
          <w:sz w:val="28"/>
          <w:szCs w:val="28"/>
        </w:rPr>
        <w:t>2</w:t>
      </w:r>
      <w:r w:rsidRPr="00685533">
        <w:rPr>
          <w:sz w:val="28"/>
          <w:szCs w:val="28"/>
        </w:rPr>
        <w:fldChar w:fldCharType="end"/>
      </w:r>
      <w:r w:rsidRPr="00685533">
        <w:rPr>
          <w:rFonts w:hint="eastAsia"/>
          <w:sz w:val="28"/>
          <w:szCs w:val="28"/>
        </w:rPr>
        <w:t xml:space="preserve">　防洪指揮中心空間用途及面積估算（</w:t>
      </w:r>
      <w:r w:rsidRPr="00685533">
        <w:rPr>
          <w:rFonts w:hint="eastAsia"/>
          <w:sz w:val="28"/>
          <w:szCs w:val="28"/>
        </w:rPr>
        <w:t>99</w:t>
      </w:r>
      <w:r w:rsidRPr="00685533">
        <w:rPr>
          <w:rFonts w:hint="eastAsia"/>
          <w:sz w:val="28"/>
          <w:szCs w:val="28"/>
        </w:rPr>
        <w:t>年版）</w:t>
      </w:r>
    </w:p>
    <w:tbl>
      <w:tblPr>
        <w:tblW w:w="783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536"/>
        <w:gridCol w:w="1876"/>
      </w:tblGrid>
      <w:tr w:rsidR="004632A5" w:rsidRPr="00685533" w:rsidTr="00A846FA">
        <w:trPr>
          <w:trHeight w:val="576"/>
          <w:tblHeader/>
        </w:trPr>
        <w:tc>
          <w:tcPr>
            <w:tcW w:w="1418" w:type="dxa"/>
            <w:shd w:val="clear" w:color="auto" w:fill="auto"/>
            <w:vAlign w:val="center"/>
          </w:tcPr>
          <w:p w:rsidR="004632A5" w:rsidRPr="00685533" w:rsidRDefault="004632A5" w:rsidP="00A846FA">
            <w:pPr>
              <w:wordWrap w:val="0"/>
              <w:overflowPunct/>
              <w:adjustRightInd w:val="0"/>
              <w:snapToGrid w:val="0"/>
              <w:spacing w:line="280" w:lineRule="exact"/>
              <w:jc w:val="center"/>
              <w:rPr>
                <w:rFonts w:ascii="Times New Roman"/>
                <w:sz w:val="24"/>
                <w:szCs w:val="24"/>
              </w:rPr>
            </w:pPr>
            <w:r w:rsidRPr="00685533">
              <w:rPr>
                <w:rFonts w:ascii="Times New Roman" w:hint="eastAsia"/>
                <w:sz w:val="24"/>
                <w:szCs w:val="24"/>
              </w:rPr>
              <w:t>空間項目</w:t>
            </w:r>
          </w:p>
        </w:tc>
        <w:tc>
          <w:tcPr>
            <w:tcW w:w="4536" w:type="dxa"/>
            <w:shd w:val="clear" w:color="auto" w:fill="auto"/>
            <w:vAlign w:val="center"/>
          </w:tcPr>
          <w:p w:rsidR="004632A5" w:rsidRPr="00685533" w:rsidRDefault="004632A5" w:rsidP="00A846FA">
            <w:pPr>
              <w:wordWrap w:val="0"/>
              <w:overflowPunct/>
              <w:adjustRightInd w:val="0"/>
              <w:snapToGrid w:val="0"/>
              <w:spacing w:line="280" w:lineRule="exact"/>
              <w:jc w:val="center"/>
              <w:rPr>
                <w:rFonts w:ascii="Times New Roman"/>
                <w:sz w:val="24"/>
                <w:szCs w:val="24"/>
              </w:rPr>
            </w:pPr>
            <w:r w:rsidRPr="00685533">
              <w:rPr>
                <w:rFonts w:ascii="Times New Roman" w:hint="eastAsia"/>
                <w:sz w:val="24"/>
                <w:szCs w:val="24"/>
              </w:rPr>
              <w:t>用途</w:t>
            </w:r>
          </w:p>
        </w:tc>
        <w:tc>
          <w:tcPr>
            <w:tcW w:w="1876" w:type="dxa"/>
            <w:shd w:val="clear" w:color="auto" w:fill="auto"/>
            <w:vAlign w:val="center"/>
          </w:tcPr>
          <w:p w:rsidR="004632A5" w:rsidRPr="00685533" w:rsidRDefault="004632A5" w:rsidP="00A846FA">
            <w:pPr>
              <w:wordWrap w:val="0"/>
              <w:overflowPunct/>
              <w:adjustRightInd w:val="0"/>
              <w:snapToGrid w:val="0"/>
              <w:spacing w:line="280" w:lineRule="exact"/>
              <w:jc w:val="center"/>
              <w:rPr>
                <w:rFonts w:ascii="Times New Roman"/>
                <w:sz w:val="24"/>
                <w:szCs w:val="24"/>
              </w:rPr>
            </w:pPr>
            <w:r w:rsidRPr="00685533">
              <w:rPr>
                <w:rFonts w:ascii="Times New Roman" w:hint="eastAsia"/>
                <w:sz w:val="24"/>
                <w:szCs w:val="24"/>
              </w:rPr>
              <w:t>面積估算</w:t>
            </w:r>
          </w:p>
        </w:tc>
      </w:tr>
      <w:tr w:rsidR="004632A5" w:rsidRPr="00685533" w:rsidTr="00A846FA">
        <w:trPr>
          <w:trHeight w:val="1042"/>
          <w:tblHeader/>
        </w:trPr>
        <w:tc>
          <w:tcPr>
            <w:tcW w:w="1418" w:type="dxa"/>
            <w:shd w:val="clear" w:color="auto" w:fill="auto"/>
            <w:vAlign w:val="center"/>
          </w:tcPr>
          <w:p w:rsidR="004632A5" w:rsidRPr="00685533" w:rsidRDefault="004632A5" w:rsidP="00A846FA">
            <w:pPr>
              <w:wordWrap w:val="0"/>
              <w:overflowPunct/>
              <w:adjustRightInd w:val="0"/>
              <w:snapToGrid w:val="0"/>
              <w:spacing w:line="280" w:lineRule="exact"/>
              <w:rPr>
                <w:rFonts w:ascii="Times New Roman"/>
                <w:sz w:val="24"/>
                <w:szCs w:val="24"/>
              </w:rPr>
            </w:pPr>
            <w:r w:rsidRPr="00685533">
              <w:rPr>
                <w:rFonts w:ascii="Times New Roman" w:hint="eastAsia"/>
                <w:sz w:val="24"/>
                <w:szCs w:val="24"/>
              </w:rPr>
              <w:t>防災課辦公空間</w:t>
            </w:r>
          </w:p>
        </w:tc>
        <w:tc>
          <w:tcPr>
            <w:tcW w:w="4536" w:type="dxa"/>
            <w:shd w:val="clear" w:color="auto" w:fill="auto"/>
            <w:vAlign w:val="center"/>
          </w:tcPr>
          <w:p w:rsidR="004632A5" w:rsidRPr="00685533" w:rsidRDefault="004632A5" w:rsidP="00A846FA">
            <w:pPr>
              <w:wordWrap w:val="0"/>
              <w:overflowPunct/>
              <w:adjustRightInd w:val="0"/>
              <w:snapToGrid w:val="0"/>
              <w:spacing w:line="280" w:lineRule="exact"/>
              <w:rPr>
                <w:rFonts w:ascii="Times New Roman"/>
                <w:sz w:val="24"/>
                <w:szCs w:val="24"/>
              </w:rPr>
            </w:pPr>
            <w:r w:rsidRPr="00685533">
              <w:rPr>
                <w:rFonts w:ascii="Times New Roman" w:hint="eastAsia"/>
                <w:sz w:val="24"/>
                <w:szCs w:val="24"/>
              </w:rPr>
              <w:t>為配合組織再造，同意增列防災課辦公空間於防洪指揮中心內，其辦公空間以</w:t>
            </w:r>
            <w:r w:rsidRPr="00685533">
              <w:rPr>
                <w:rFonts w:ascii="Times New Roman" w:hint="eastAsia"/>
                <w:sz w:val="24"/>
                <w:szCs w:val="24"/>
              </w:rPr>
              <w:t>15</w:t>
            </w:r>
            <w:r w:rsidRPr="00685533">
              <w:rPr>
                <w:rFonts w:ascii="Times New Roman" w:hint="eastAsia"/>
                <w:sz w:val="24"/>
                <w:szCs w:val="24"/>
              </w:rPr>
              <w:t>人為限（主管</w:t>
            </w:r>
            <w:r w:rsidRPr="00685533">
              <w:rPr>
                <w:rFonts w:ascii="Times New Roman" w:hint="eastAsia"/>
                <w:sz w:val="24"/>
                <w:szCs w:val="24"/>
              </w:rPr>
              <w:t>1</w:t>
            </w:r>
            <w:r w:rsidRPr="00685533">
              <w:rPr>
                <w:rFonts w:ascii="Times New Roman" w:hint="eastAsia"/>
                <w:sz w:val="24"/>
                <w:szCs w:val="24"/>
              </w:rPr>
              <w:t>人，正式人員</w:t>
            </w:r>
            <w:r w:rsidRPr="00685533">
              <w:rPr>
                <w:rFonts w:ascii="Times New Roman" w:hint="eastAsia"/>
                <w:sz w:val="24"/>
                <w:szCs w:val="24"/>
              </w:rPr>
              <w:t>7</w:t>
            </w:r>
            <w:r w:rsidRPr="00685533">
              <w:rPr>
                <w:rFonts w:ascii="Times New Roman" w:hint="eastAsia"/>
                <w:sz w:val="24"/>
                <w:szCs w:val="24"/>
              </w:rPr>
              <w:t>人，其它約、聘僱及臨時人員</w:t>
            </w:r>
            <w:r w:rsidRPr="00685533">
              <w:rPr>
                <w:rFonts w:ascii="Times New Roman" w:hint="eastAsia"/>
                <w:sz w:val="24"/>
                <w:szCs w:val="24"/>
              </w:rPr>
              <w:t>7</w:t>
            </w:r>
            <w:r w:rsidRPr="00685533">
              <w:rPr>
                <w:rFonts w:ascii="Times New Roman" w:hint="eastAsia"/>
                <w:sz w:val="24"/>
                <w:szCs w:val="24"/>
              </w:rPr>
              <w:t>人）。</w:t>
            </w:r>
          </w:p>
        </w:tc>
        <w:tc>
          <w:tcPr>
            <w:tcW w:w="1876" w:type="dxa"/>
            <w:shd w:val="clear" w:color="auto" w:fill="auto"/>
            <w:vAlign w:val="center"/>
          </w:tcPr>
          <w:p w:rsidR="004632A5" w:rsidRPr="00685533" w:rsidRDefault="004632A5" w:rsidP="00A846FA">
            <w:pPr>
              <w:wordWrap w:val="0"/>
              <w:overflowPunct/>
              <w:adjustRightInd w:val="0"/>
              <w:snapToGrid w:val="0"/>
              <w:spacing w:line="280" w:lineRule="exact"/>
              <w:rPr>
                <w:rFonts w:ascii="Times New Roman"/>
                <w:sz w:val="24"/>
                <w:szCs w:val="24"/>
              </w:rPr>
            </w:pPr>
            <w:proofErr w:type="gramStart"/>
            <w:r w:rsidRPr="00685533">
              <w:rPr>
                <w:rFonts w:ascii="Times New Roman" w:hint="eastAsia"/>
                <w:sz w:val="24"/>
                <w:szCs w:val="24"/>
              </w:rPr>
              <w:t>≦</w:t>
            </w:r>
            <w:proofErr w:type="gramEnd"/>
            <w:r w:rsidRPr="00685533">
              <w:rPr>
                <w:rFonts w:ascii="Times New Roman" w:hint="eastAsia"/>
                <w:sz w:val="24"/>
                <w:szCs w:val="24"/>
              </w:rPr>
              <w:t>使用人數×（</w:t>
            </w:r>
            <w:r w:rsidRPr="00685533">
              <w:rPr>
                <w:rFonts w:ascii="Times New Roman" w:hint="eastAsia"/>
                <w:sz w:val="24"/>
                <w:szCs w:val="24"/>
              </w:rPr>
              <w:t>5~8</w:t>
            </w:r>
            <w:r w:rsidRPr="00685533">
              <w:rPr>
                <w:rFonts w:ascii="Times New Roman" w:hint="eastAsia"/>
                <w:sz w:val="24"/>
                <w:szCs w:val="24"/>
              </w:rPr>
              <w:t>）平方公尺</w:t>
            </w:r>
          </w:p>
        </w:tc>
      </w:tr>
      <w:tr w:rsidR="004632A5" w:rsidRPr="00685533" w:rsidTr="00A846FA">
        <w:trPr>
          <w:trHeight w:val="1122"/>
          <w:tblHeader/>
        </w:trPr>
        <w:tc>
          <w:tcPr>
            <w:tcW w:w="1418" w:type="dxa"/>
            <w:shd w:val="clear" w:color="auto" w:fill="auto"/>
            <w:vAlign w:val="center"/>
          </w:tcPr>
          <w:p w:rsidR="004632A5" w:rsidRPr="00685533" w:rsidRDefault="004632A5" w:rsidP="00A846FA">
            <w:pPr>
              <w:wordWrap w:val="0"/>
              <w:overflowPunct/>
              <w:adjustRightInd w:val="0"/>
              <w:snapToGrid w:val="0"/>
              <w:spacing w:line="280" w:lineRule="exact"/>
              <w:rPr>
                <w:rFonts w:ascii="Times New Roman"/>
                <w:sz w:val="24"/>
                <w:szCs w:val="24"/>
              </w:rPr>
            </w:pPr>
            <w:r w:rsidRPr="00685533">
              <w:rPr>
                <w:rFonts w:ascii="Times New Roman" w:hint="eastAsia"/>
                <w:sz w:val="24"/>
                <w:szCs w:val="24"/>
              </w:rPr>
              <w:t>遠端監管中心</w:t>
            </w:r>
          </w:p>
        </w:tc>
        <w:tc>
          <w:tcPr>
            <w:tcW w:w="4536" w:type="dxa"/>
            <w:shd w:val="clear" w:color="auto" w:fill="auto"/>
          </w:tcPr>
          <w:p w:rsidR="004632A5" w:rsidRPr="00685533" w:rsidRDefault="004632A5" w:rsidP="00A846FA">
            <w:pPr>
              <w:wordWrap w:val="0"/>
              <w:overflowPunct/>
              <w:adjustRightInd w:val="0"/>
              <w:snapToGrid w:val="0"/>
              <w:spacing w:line="280" w:lineRule="exact"/>
              <w:rPr>
                <w:rFonts w:ascii="Times New Roman"/>
                <w:sz w:val="24"/>
                <w:szCs w:val="24"/>
              </w:rPr>
            </w:pPr>
            <w:r w:rsidRPr="00685533">
              <w:rPr>
                <w:rFonts w:ascii="Times New Roman" w:hint="eastAsia"/>
                <w:sz w:val="24"/>
                <w:szCs w:val="24"/>
              </w:rPr>
              <w:t>因防洪指揮中心尚應包含「即時影像監控系統」監控室，另為節省使用空間，避免資源浪費，可</w:t>
            </w:r>
            <w:proofErr w:type="gramStart"/>
            <w:r w:rsidRPr="00685533">
              <w:rPr>
                <w:rFonts w:ascii="Times New Roman" w:hint="eastAsia"/>
                <w:sz w:val="24"/>
                <w:szCs w:val="24"/>
              </w:rPr>
              <w:t>併</w:t>
            </w:r>
            <w:proofErr w:type="gramEnd"/>
            <w:r w:rsidRPr="00685533">
              <w:rPr>
                <w:rFonts w:ascii="Times New Roman" w:hint="eastAsia"/>
                <w:sz w:val="24"/>
                <w:szCs w:val="24"/>
              </w:rPr>
              <w:t>同平日河川管理使用之「遠端監管中心」建置。「遠端監管中心」大小以不超過</w:t>
            </w:r>
            <w:r w:rsidRPr="00685533">
              <w:rPr>
                <w:rFonts w:ascii="Times New Roman" w:hint="eastAsia"/>
                <w:sz w:val="24"/>
                <w:szCs w:val="24"/>
              </w:rPr>
              <w:t>300</w:t>
            </w:r>
            <w:r w:rsidRPr="00685533">
              <w:rPr>
                <w:rFonts w:ascii="Times New Roman" w:hint="eastAsia"/>
                <w:sz w:val="24"/>
                <w:szCs w:val="24"/>
              </w:rPr>
              <w:t>平方公尺為限。</w:t>
            </w:r>
          </w:p>
        </w:tc>
        <w:tc>
          <w:tcPr>
            <w:tcW w:w="1876" w:type="dxa"/>
            <w:shd w:val="clear" w:color="auto" w:fill="auto"/>
            <w:vAlign w:val="center"/>
          </w:tcPr>
          <w:p w:rsidR="004632A5" w:rsidRPr="00685533" w:rsidRDefault="004632A5" w:rsidP="00A846FA">
            <w:pPr>
              <w:wordWrap w:val="0"/>
              <w:overflowPunct/>
              <w:adjustRightInd w:val="0"/>
              <w:snapToGrid w:val="0"/>
              <w:spacing w:line="280" w:lineRule="exact"/>
              <w:rPr>
                <w:rFonts w:ascii="Times New Roman"/>
                <w:sz w:val="24"/>
                <w:szCs w:val="24"/>
              </w:rPr>
            </w:pPr>
            <w:proofErr w:type="gramStart"/>
            <w:r w:rsidRPr="00685533">
              <w:rPr>
                <w:rFonts w:ascii="Times New Roman" w:hint="eastAsia"/>
                <w:sz w:val="24"/>
                <w:szCs w:val="24"/>
              </w:rPr>
              <w:t>≦</w:t>
            </w:r>
            <w:proofErr w:type="gramEnd"/>
            <w:r w:rsidRPr="00685533">
              <w:rPr>
                <w:rFonts w:ascii="Times New Roman" w:hint="eastAsia"/>
                <w:sz w:val="24"/>
                <w:szCs w:val="24"/>
              </w:rPr>
              <w:t>300</w:t>
            </w:r>
            <w:r w:rsidRPr="00685533">
              <w:rPr>
                <w:rFonts w:ascii="Times New Roman" w:hint="eastAsia"/>
                <w:sz w:val="24"/>
                <w:szCs w:val="24"/>
              </w:rPr>
              <w:t>平方公尺。</w:t>
            </w:r>
          </w:p>
        </w:tc>
      </w:tr>
      <w:tr w:rsidR="004632A5" w:rsidRPr="00685533" w:rsidTr="00A846FA">
        <w:trPr>
          <w:trHeight w:val="527"/>
          <w:tblHeader/>
        </w:trPr>
        <w:tc>
          <w:tcPr>
            <w:tcW w:w="1418" w:type="dxa"/>
            <w:shd w:val="clear" w:color="auto" w:fill="auto"/>
            <w:vAlign w:val="center"/>
          </w:tcPr>
          <w:p w:rsidR="004632A5" w:rsidRPr="00685533" w:rsidRDefault="004632A5" w:rsidP="00A846FA">
            <w:pPr>
              <w:wordWrap w:val="0"/>
              <w:overflowPunct/>
              <w:adjustRightInd w:val="0"/>
              <w:snapToGrid w:val="0"/>
              <w:spacing w:line="280" w:lineRule="exact"/>
              <w:rPr>
                <w:rFonts w:ascii="Times New Roman"/>
                <w:sz w:val="24"/>
                <w:szCs w:val="24"/>
              </w:rPr>
            </w:pPr>
            <w:r w:rsidRPr="00685533">
              <w:rPr>
                <w:rFonts w:ascii="Times New Roman" w:hint="eastAsia"/>
                <w:sz w:val="24"/>
                <w:szCs w:val="24"/>
              </w:rPr>
              <w:t>地下室公共避難空間</w:t>
            </w:r>
          </w:p>
        </w:tc>
        <w:tc>
          <w:tcPr>
            <w:tcW w:w="4536" w:type="dxa"/>
            <w:shd w:val="clear" w:color="auto" w:fill="auto"/>
          </w:tcPr>
          <w:p w:rsidR="004632A5" w:rsidRPr="00685533" w:rsidRDefault="004632A5" w:rsidP="00A846FA">
            <w:pPr>
              <w:wordWrap w:val="0"/>
              <w:overflowPunct/>
              <w:adjustRightInd w:val="0"/>
              <w:snapToGrid w:val="0"/>
              <w:spacing w:line="280" w:lineRule="exact"/>
              <w:rPr>
                <w:rFonts w:ascii="Times New Roman"/>
                <w:sz w:val="24"/>
                <w:szCs w:val="24"/>
              </w:rPr>
            </w:pPr>
            <w:r w:rsidRPr="00685533">
              <w:rPr>
                <w:rFonts w:ascii="Times New Roman" w:hint="eastAsia"/>
                <w:sz w:val="24"/>
                <w:szCs w:val="24"/>
              </w:rPr>
              <w:t>區域防洪指揮中心可提供地下室作為公共避難空間，主要規劃為救災廠商使用各式救災、搶修、搶險機具或車輛停車場、電力設備及控制室、電信設備及控制室、備援大型發電機貯放場所、救災物資貯存場所（泡麵、睡袋）、水塔等空間配置，緊急時亦可當當地居民及救災人員防災避難空間。</w:t>
            </w:r>
          </w:p>
        </w:tc>
        <w:tc>
          <w:tcPr>
            <w:tcW w:w="1876" w:type="dxa"/>
            <w:shd w:val="clear" w:color="auto" w:fill="auto"/>
            <w:vAlign w:val="center"/>
          </w:tcPr>
          <w:p w:rsidR="004632A5" w:rsidRPr="00685533" w:rsidRDefault="004632A5" w:rsidP="00A846FA">
            <w:pPr>
              <w:wordWrap w:val="0"/>
              <w:overflowPunct/>
              <w:adjustRightInd w:val="0"/>
              <w:snapToGrid w:val="0"/>
              <w:spacing w:line="280" w:lineRule="exact"/>
              <w:rPr>
                <w:rFonts w:ascii="Times New Roman"/>
                <w:sz w:val="24"/>
                <w:szCs w:val="24"/>
              </w:rPr>
            </w:pPr>
            <w:r w:rsidRPr="00685533">
              <w:rPr>
                <w:rFonts w:ascii="Times New Roman" w:hint="eastAsia"/>
                <w:sz w:val="24"/>
                <w:szCs w:val="24"/>
              </w:rPr>
              <w:t>與建物基地同大，並以</w:t>
            </w:r>
            <w:r w:rsidRPr="00685533">
              <w:rPr>
                <w:rFonts w:ascii="Times New Roman" w:hint="eastAsia"/>
                <w:sz w:val="24"/>
                <w:szCs w:val="24"/>
              </w:rPr>
              <w:t>1</w:t>
            </w:r>
            <w:r w:rsidRPr="00685533">
              <w:rPr>
                <w:rFonts w:ascii="Times New Roman" w:hint="eastAsia"/>
                <w:sz w:val="24"/>
                <w:szCs w:val="24"/>
              </w:rPr>
              <w:t>層為限。</w:t>
            </w:r>
          </w:p>
        </w:tc>
      </w:tr>
    </w:tbl>
    <w:p w:rsidR="004632A5" w:rsidRDefault="004632A5" w:rsidP="004632A5">
      <w:pPr>
        <w:wordWrap w:val="0"/>
        <w:overflowPunct/>
        <w:adjustRightInd w:val="0"/>
        <w:snapToGrid w:val="0"/>
        <w:ind w:leftChars="309" w:left="2477" w:hangingChars="548" w:hanging="1426"/>
      </w:pPr>
      <w:r w:rsidRPr="00685533">
        <w:rPr>
          <w:rFonts w:ascii="Times New Roman" w:hint="eastAsia"/>
          <w:snapToGrid w:val="0"/>
          <w:sz w:val="24"/>
          <w:szCs w:val="24"/>
        </w:rPr>
        <w:t>資料來源：摘錄自水利署</w:t>
      </w:r>
      <w:r w:rsidRPr="00685533">
        <w:rPr>
          <w:rFonts w:ascii="Times New Roman" w:hint="eastAsia"/>
          <w:snapToGrid w:val="0"/>
          <w:sz w:val="24"/>
          <w:szCs w:val="24"/>
        </w:rPr>
        <w:t>99</w:t>
      </w:r>
      <w:r w:rsidRPr="00685533">
        <w:rPr>
          <w:rFonts w:ascii="Times New Roman" w:hint="eastAsia"/>
          <w:snapToGrid w:val="0"/>
          <w:sz w:val="24"/>
          <w:szCs w:val="24"/>
        </w:rPr>
        <w:t>年版</w:t>
      </w:r>
      <w:r w:rsidR="00BD6B63">
        <w:rPr>
          <w:rFonts w:ascii="Times New Roman" w:hint="eastAsia"/>
          <w:snapToGrid w:val="0"/>
          <w:sz w:val="24"/>
          <w:szCs w:val="24"/>
        </w:rPr>
        <w:t>估算</w:t>
      </w:r>
      <w:r w:rsidRPr="00685533">
        <w:rPr>
          <w:rFonts w:ascii="Times New Roman" w:hint="eastAsia"/>
          <w:snapToGrid w:val="0"/>
          <w:sz w:val="24"/>
          <w:szCs w:val="24"/>
        </w:rPr>
        <w:t>手冊</w:t>
      </w:r>
    </w:p>
    <w:p w:rsidR="004632A5" w:rsidRPr="00B410E7" w:rsidRDefault="00B410E7" w:rsidP="00B410E7">
      <w:pPr>
        <w:pStyle w:val="2"/>
        <w:wordWrap w:val="0"/>
        <w:overflowPunct/>
        <w:ind w:left="1020" w:hanging="680"/>
        <w:rPr>
          <w:b w:val="0"/>
        </w:rPr>
      </w:pPr>
      <w:proofErr w:type="gramStart"/>
      <w:r w:rsidRPr="00B410E7">
        <w:rPr>
          <w:rFonts w:ascii="Times New Roman" w:hAnsi="Times New Roman" w:hint="eastAsia"/>
          <w:b w:val="0"/>
        </w:rPr>
        <w:t>惟查第二</w:t>
      </w:r>
      <w:proofErr w:type="gramEnd"/>
      <w:r w:rsidRPr="00B410E7">
        <w:rPr>
          <w:rFonts w:ascii="Times New Roman" w:hAnsi="Times New Roman" w:hint="eastAsia"/>
          <w:b w:val="0"/>
        </w:rPr>
        <w:t>河川局及第六河川局未依前揭手冊規定及經濟部核定之「防洪指揮中心及防汛倉庫建置工程執行計畫書」辦理，其嗣後之空間面積調整配置修正未報</w:t>
      </w:r>
      <w:r w:rsidRPr="00B410E7">
        <w:rPr>
          <w:rFonts w:ascii="Times New Roman" w:hAnsi="Times New Roman" w:hint="eastAsia"/>
          <w:b w:val="0"/>
        </w:rPr>
        <w:lastRenderedPageBreak/>
        <w:t>經濟部核定即辦理規劃設計施工，存有不當運用易淹水特別預算，違規</w:t>
      </w:r>
      <w:proofErr w:type="gramStart"/>
      <w:r w:rsidRPr="00B410E7">
        <w:rPr>
          <w:rFonts w:ascii="Times New Roman" w:hAnsi="Times New Roman" w:hint="eastAsia"/>
          <w:b w:val="0"/>
        </w:rPr>
        <w:t>擴增樓地板</w:t>
      </w:r>
      <w:proofErr w:type="gramEnd"/>
      <w:r w:rsidRPr="00B410E7">
        <w:rPr>
          <w:rFonts w:ascii="Times New Roman" w:hAnsi="Times New Roman" w:hint="eastAsia"/>
          <w:b w:val="0"/>
        </w:rPr>
        <w:t>面積，及興建與水患防治工程無關或任意變更使用用途為一般行政辦公空間，詳情如次：</w:t>
      </w:r>
    </w:p>
    <w:p w:rsidR="004632A5" w:rsidRPr="00185C54" w:rsidRDefault="00185C54" w:rsidP="00185C54">
      <w:pPr>
        <w:pStyle w:val="3"/>
        <w:wordWrap w:val="0"/>
        <w:overflowPunct/>
        <w:rPr>
          <w:rFonts w:ascii="Times New Roman" w:hAnsi="Times New Roman"/>
        </w:rPr>
      </w:pPr>
      <w:r w:rsidRPr="00DD4DD3">
        <w:rPr>
          <w:rFonts w:ascii="Times New Roman" w:hAnsi="Times New Roman" w:hint="eastAsia"/>
        </w:rPr>
        <w:t>第二河川局</w:t>
      </w:r>
    </w:p>
    <w:p w:rsidR="003B3C07" w:rsidRPr="00CA0E1C" w:rsidRDefault="00271D17" w:rsidP="00271D17">
      <w:pPr>
        <w:pStyle w:val="4"/>
        <w:wordWrap w:val="0"/>
        <w:overflowPunct/>
        <w:rPr>
          <w:rFonts w:ascii="Times New Roman" w:hAnsi="Times New Roman"/>
        </w:rPr>
      </w:pPr>
      <w:r w:rsidRPr="00DD4DD3">
        <w:rPr>
          <w:rFonts w:ascii="Times New Roman" w:hAnsi="Times New Roman" w:hint="eastAsia"/>
        </w:rPr>
        <w:t>查第二河川局</w:t>
      </w:r>
      <w:r w:rsidRPr="00DD4DD3">
        <w:rPr>
          <w:rFonts w:ascii="Times New Roman" w:hAnsi="Times New Roman" w:hint="eastAsia"/>
        </w:rPr>
        <w:t>97</w:t>
      </w:r>
      <w:r w:rsidRPr="00DD4DD3">
        <w:rPr>
          <w:rFonts w:ascii="Times New Roman" w:hAnsi="Times New Roman" w:hint="eastAsia"/>
        </w:rPr>
        <w:t>年</w:t>
      </w:r>
      <w:r w:rsidRPr="00DD4DD3">
        <w:rPr>
          <w:rFonts w:ascii="Times New Roman" w:hAnsi="Times New Roman" w:hint="eastAsia"/>
        </w:rPr>
        <w:t>4</w:t>
      </w:r>
      <w:r w:rsidRPr="00DD4DD3">
        <w:rPr>
          <w:rFonts w:ascii="Times New Roman" w:hAnsi="Times New Roman" w:hint="eastAsia"/>
        </w:rPr>
        <w:t>月規劃辦理轄區防洪指揮中心建築工程，經費</w:t>
      </w:r>
      <w:r w:rsidRPr="00DD4DD3">
        <w:rPr>
          <w:rFonts w:ascii="Times New Roman" w:hAnsi="Times New Roman" w:hint="eastAsia"/>
        </w:rPr>
        <w:t>9,700</w:t>
      </w:r>
      <w:r w:rsidRPr="00DD4DD3">
        <w:rPr>
          <w:rFonts w:ascii="Times New Roman" w:hAnsi="Times New Roman" w:hint="eastAsia"/>
        </w:rPr>
        <w:t>萬元（本工程與防汛倉庫工程一併發包興建），由易淹水特別預算支應，該局於</w:t>
      </w:r>
      <w:r w:rsidRPr="00DD4DD3">
        <w:rPr>
          <w:rFonts w:ascii="Times New Roman" w:hAnsi="Times New Roman" w:hint="eastAsia"/>
        </w:rPr>
        <w:t>98</w:t>
      </w:r>
      <w:r w:rsidRPr="00DD4DD3">
        <w:rPr>
          <w:rFonts w:ascii="Times New Roman" w:hAnsi="Times New Roman" w:hint="eastAsia"/>
        </w:rPr>
        <w:t>年</w:t>
      </w:r>
      <w:r w:rsidRPr="00DD4DD3">
        <w:rPr>
          <w:rFonts w:ascii="Times New Roman" w:hAnsi="Times New Roman" w:hint="eastAsia"/>
        </w:rPr>
        <w:t>6</w:t>
      </w:r>
      <w:r w:rsidRPr="00DD4DD3">
        <w:rPr>
          <w:rFonts w:ascii="Times New Roman" w:hAnsi="Times New Roman" w:hint="eastAsia"/>
        </w:rPr>
        <w:t>月</w:t>
      </w:r>
      <w:r w:rsidRPr="00DD4DD3">
        <w:rPr>
          <w:rFonts w:ascii="Times New Roman" w:hAnsi="Times New Roman" w:hint="eastAsia"/>
        </w:rPr>
        <w:t>3</w:t>
      </w:r>
      <w:r w:rsidRPr="00DD4DD3">
        <w:rPr>
          <w:rFonts w:ascii="Times New Roman" w:hAnsi="Times New Roman" w:hint="eastAsia"/>
        </w:rPr>
        <w:t>日陳報「區域防洪指揮中心及防汛倉庫建置工程執行計畫書」予水利署，報請「易淹水地區水患治理計畫推動小組」（下稱推動小組）審查通過，經濟部於同年</w:t>
      </w:r>
      <w:r w:rsidRPr="00DD4DD3">
        <w:rPr>
          <w:rFonts w:ascii="Times New Roman" w:hAnsi="Times New Roman" w:hint="eastAsia"/>
        </w:rPr>
        <w:t>11</w:t>
      </w:r>
      <w:r w:rsidRPr="00DD4DD3">
        <w:rPr>
          <w:rFonts w:ascii="Times New Roman" w:hAnsi="Times New Roman" w:hint="eastAsia"/>
        </w:rPr>
        <w:t>月</w:t>
      </w:r>
      <w:r w:rsidRPr="00DD4DD3">
        <w:rPr>
          <w:rFonts w:ascii="Times New Roman" w:hAnsi="Times New Roman" w:hint="eastAsia"/>
        </w:rPr>
        <w:t>27</w:t>
      </w:r>
      <w:r w:rsidRPr="00DD4DD3">
        <w:rPr>
          <w:rFonts w:ascii="Times New Roman" w:hAnsi="Times New Roman" w:hint="eastAsia"/>
        </w:rPr>
        <w:t>日函復同意辦理。據該計畫書第伍章計畫工程概要載述，區域防洪指揮中心包含應變指揮中心（</w:t>
      </w:r>
      <w:r w:rsidRPr="00DD4DD3">
        <w:rPr>
          <w:rFonts w:ascii="Times New Roman" w:hAnsi="Times New Roman" w:hint="eastAsia"/>
        </w:rPr>
        <w:t>256m</w:t>
      </w:r>
      <w:r w:rsidRPr="00DD4DD3">
        <w:rPr>
          <w:rFonts w:ascii="Times New Roman" w:hAnsi="Times New Roman" w:hint="eastAsia"/>
          <w:vertAlign w:val="superscript"/>
        </w:rPr>
        <w:t>2</w:t>
      </w:r>
      <w:r w:rsidRPr="00DD4DD3">
        <w:rPr>
          <w:rFonts w:ascii="Times New Roman" w:hAnsi="Times New Roman" w:hint="eastAsia"/>
        </w:rPr>
        <w:t>）、防汛及河川管理作業室（</w:t>
      </w:r>
      <w:r w:rsidRPr="00DD4DD3">
        <w:rPr>
          <w:rFonts w:ascii="Times New Roman" w:hAnsi="Times New Roman" w:hint="eastAsia"/>
        </w:rPr>
        <w:t>160m</w:t>
      </w:r>
      <w:r w:rsidRPr="00DD4DD3">
        <w:rPr>
          <w:rFonts w:ascii="Times New Roman" w:hAnsi="Times New Roman" w:hint="eastAsia"/>
          <w:vertAlign w:val="superscript"/>
        </w:rPr>
        <w:t>2</w:t>
      </w:r>
      <w:r w:rsidRPr="00DD4DD3">
        <w:rPr>
          <w:rFonts w:ascii="Times New Roman" w:hAnsi="Times New Roman" w:hint="eastAsia"/>
        </w:rPr>
        <w:t>）、防汛及河川管理機電設備室（</w:t>
      </w:r>
      <w:r w:rsidRPr="00DD4DD3">
        <w:rPr>
          <w:rFonts w:ascii="Times New Roman" w:hAnsi="Times New Roman" w:hint="eastAsia"/>
        </w:rPr>
        <w:t>50m</w:t>
      </w:r>
      <w:r w:rsidRPr="00DD4DD3">
        <w:rPr>
          <w:rFonts w:ascii="Times New Roman" w:hAnsi="Times New Roman" w:hint="eastAsia"/>
          <w:vertAlign w:val="superscript"/>
        </w:rPr>
        <w:t>2</w:t>
      </w:r>
      <w:r w:rsidRPr="00DD4DD3">
        <w:rPr>
          <w:rFonts w:ascii="Times New Roman" w:hAnsi="Times New Roman" w:hint="eastAsia"/>
        </w:rPr>
        <w:t>）、值班備勤室（</w:t>
      </w:r>
      <w:r w:rsidRPr="00DD4DD3">
        <w:rPr>
          <w:rFonts w:ascii="Times New Roman" w:hAnsi="Times New Roman" w:hint="eastAsia"/>
        </w:rPr>
        <w:t>66m</w:t>
      </w:r>
      <w:r w:rsidRPr="00DD4DD3">
        <w:rPr>
          <w:rFonts w:ascii="Times New Roman" w:hAnsi="Times New Roman" w:hint="eastAsia"/>
          <w:vertAlign w:val="superscript"/>
        </w:rPr>
        <w:t>2</w:t>
      </w:r>
      <w:r w:rsidRPr="00DD4DD3">
        <w:rPr>
          <w:rFonts w:ascii="Times New Roman" w:hAnsi="Times New Roman" w:hint="eastAsia"/>
        </w:rPr>
        <w:t>）、公共空間（</w:t>
      </w:r>
      <w:r w:rsidRPr="00DD4DD3">
        <w:rPr>
          <w:rFonts w:ascii="Times New Roman" w:hAnsi="Times New Roman" w:hint="eastAsia"/>
        </w:rPr>
        <w:t>160m</w:t>
      </w:r>
      <w:r w:rsidRPr="00DD4DD3">
        <w:rPr>
          <w:rFonts w:ascii="Times New Roman" w:hAnsi="Times New Roman" w:hint="eastAsia"/>
          <w:vertAlign w:val="superscript"/>
        </w:rPr>
        <w:t>2</w:t>
      </w:r>
      <w:r w:rsidRPr="00DD4DD3">
        <w:rPr>
          <w:rFonts w:ascii="Times New Roman" w:hAnsi="Times New Roman" w:hint="eastAsia"/>
        </w:rPr>
        <w:t>）及公共避難空間（</w:t>
      </w:r>
      <w:r w:rsidRPr="00DD4DD3">
        <w:rPr>
          <w:rFonts w:ascii="Times New Roman" w:hAnsi="Times New Roman" w:hint="eastAsia"/>
        </w:rPr>
        <w:t>692m</w:t>
      </w:r>
      <w:r w:rsidRPr="00DD4DD3">
        <w:rPr>
          <w:rFonts w:ascii="Times New Roman" w:hAnsi="Times New Roman" w:hint="eastAsia"/>
          <w:vertAlign w:val="superscript"/>
        </w:rPr>
        <w:t>2</w:t>
      </w:r>
      <w:r w:rsidRPr="00DD4DD3">
        <w:rPr>
          <w:rFonts w:ascii="Times New Roman" w:hAnsi="Times New Roman" w:hint="eastAsia"/>
        </w:rPr>
        <w:t>）等</w:t>
      </w:r>
      <w:r w:rsidRPr="00DD4DD3">
        <w:rPr>
          <w:rFonts w:ascii="Times New Roman" w:hAnsi="Times New Roman" w:hint="eastAsia"/>
        </w:rPr>
        <w:t>6</w:t>
      </w:r>
      <w:r w:rsidRPr="00DD4DD3">
        <w:rPr>
          <w:rFonts w:ascii="Times New Roman" w:hAnsi="Times New Roman" w:hint="eastAsia"/>
        </w:rPr>
        <w:t>個部分，合計</w:t>
      </w:r>
      <w:r w:rsidRPr="00DD4DD3">
        <w:rPr>
          <w:rFonts w:ascii="Times New Roman" w:hAnsi="Times New Roman" w:hint="eastAsia"/>
        </w:rPr>
        <w:t>1,384m</w:t>
      </w:r>
      <w:r w:rsidRPr="00DD4DD3">
        <w:rPr>
          <w:rFonts w:ascii="Times New Roman" w:hAnsi="Times New Roman" w:hint="eastAsia"/>
          <w:vertAlign w:val="superscript"/>
        </w:rPr>
        <w:t>2</w:t>
      </w:r>
      <w:r w:rsidRPr="00DD4DD3">
        <w:rPr>
          <w:rFonts w:ascii="Times New Roman" w:hAnsi="Times New Roman" w:hint="eastAsia"/>
        </w:rPr>
        <w:t>，尚符水利署「</w:t>
      </w:r>
      <w:r w:rsidRPr="00DD4DD3">
        <w:rPr>
          <w:rFonts w:ascii="Times New Roman" w:hAnsi="Times New Roman" w:hint="eastAsia"/>
        </w:rPr>
        <w:t>97</w:t>
      </w:r>
      <w:r w:rsidRPr="00DD4DD3">
        <w:rPr>
          <w:rFonts w:ascii="Times New Roman" w:hAnsi="Times New Roman" w:hint="eastAsia"/>
        </w:rPr>
        <w:t>年版參考手冊」</w:t>
      </w:r>
      <w:proofErr w:type="gramStart"/>
      <w:r w:rsidRPr="00DD4DD3">
        <w:rPr>
          <w:rFonts w:ascii="Times New Roman" w:hAnsi="Times New Roman" w:hint="eastAsia"/>
        </w:rPr>
        <w:t>規定允建樓</w:t>
      </w:r>
      <w:proofErr w:type="gramEnd"/>
      <w:r w:rsidRPr="00DD4DD3">
        <w:rPr>
          <w:rFonts w:ascii="Times New Roman" w:hAnsi="Times New Roman" w:hint="eastAsia"/>
        </w:rPr>
        <w:t>地板面積標準。</w:t>
      </w:r>
    </w:p>
    <w:p w:rsidR="003E7E1F" w:rsidRPr="00CA0E1C" w:rsidRDefault="00CA150E" w:rsidP="00CA150E">
      <w:pPr>
        <w:pStyle w:val="4"/>
        <w:overflowPunct/>
        <w:rPr>
          <w:rFonts w:ascii="Times New Roman" w:hAnsi="Times New Roman"/>
        </w:rPr>
      </w:pPr>
      <w:proofErr w:type="gramStart"/>
      <w:r w:rsidRPr="00DD4DD3">
        <w:rPr>
          <w:rFonts w:ascii="Times New Roman" w:hAnsi="Times New Roman" w:hint="eastAsia"/>
        </w:rPr>
        <w:t>嗣</w:t>
      </w:r>
      <w:proofErr w:type="gramEnd"/>
      <w:r w:rsidRPr="00DD4DD3">
        <w:rPr>
          <w:rFonts w:ascii="Times New Roman" w:hAnsi="Times New Roman" w:hint="eastAsia"/>
        </w:rPr>
        <w:t>第二河川局考量緊急應變小組執勤人數由原</w:t>
      </w:r>
      <w:r w:rsidRPr="00DD4DD3">
        <w:rPr>
          <w:rFonts w:ascii="Times New Roman" w:hAnsi="Times New Roman" w:hint="eastAsia"/>
        </w:rPr>
        <w:t>52</w:t>
      </w:r>
      <w:r w:rsidRPr="00DD4DD3">
        <w:rPr>
          <w:rFonts w:ascii="Times New Roman" w:hAnsi="Times New Roman" w:hint="eastAsia"/>
        </w:rPr>
        <w:t>人上修至</w:t>
      </w:r>
      <w:r w:rsidRPr="00DD4DD3">
        <w:rPr>
          <w:rFonts w:ascii="Times New Roman" w:hAnsi="Times New Roman" w:hint="eastAsia"/>
        </w:rPr>
        <w:t>70</w:t>
      </w:r>
      <w:r w:rsidRPr="00DD4DD3">
        <w:rPr>
          <w:rFonts w:ascii="Times New Roman" w:hAnsi="Times New Roman" w:hint="eastAsia"/>
        </w:rPr>
        <w:t>人，</w:t>
      </w:r>
      <w:r w:rsidRPr="00A82C96">
        <w:rPr>
          <w:rFonts w:ascii="Times New Roman" w:hAnsi="Times New Roman" w:hint="eastAsia"/>
        </w:rPr>
        <w:t>故</w:t>
      </w:r>
      <w:r w:rsidRPr="00DD4DD3">
        <w:rPr>
          <w:rFonts w:ascii="Times New Roman" w:hAnsi="Times New Roman" w:hint="eastAsia"/>
        </w:rPr>
        <w:t>將防洪指揮中心興建樓地板面積修正為</w:t>
      </w:r>
      <w:r w:rsidRPr="00DD4DD3">
        <w:rPr>
          <w:rFonts w:ascii="Times New Roman" w:hAnsi="Times New Roman" w:hint="eastAsia"/>
        </w:rPr>
        <w:t>1,758m</w:t>
      </w:r>
      <w:r w:rsidRPr="00DD4DD3">
        <w:rPr>
          <w:rFonts w:ascii="Times New Roman" w:hAnsi="Times New Roman" w:hint="eastAsia"/>
          <w:vertAlign w:val="superscript"/>
        </w:rPr>
        <w:t>2</w:t>
      </w:r>
      <w:r w:rsidRPr="00DD4DD3">
        <w:rPr>
          <w:rFonts w:ascii="Times New Roman" w:hAnsi="Times New Roman" w:hint="eastAsia"/>
        </w:rPr>
        <w:t>，</w:t>
      </w:r>
      <w:r w:rsidRPr="00A82C96">
        <w:rPr>
          <w:rFonts w:ascii="Times New Roman" w:hAnsi="Times New Roman" w:hint="eastAsia"/>
        </w:rPr>
        <w:t>並</w:t>
      </w:r>
      <w:r w:rsidRPr="00DD4DD3">
        <w:rPr>
          <w:rFonts w:ascii="Times New Roman" w:hAnsi="Times New Roman" w:hint="eastAsia"/>
        </w:rPr>
        <w:t>重新</w:t>
      </w:r>
      <w:proofErr w:type="gramStart"/>
      <w:r w:rsidRPr="00DD4DD3">
        <w:rPr>
          <w:rFonts w:ascii="Times New Roman" w:hAnsi="Times New Roman" w:hint="eastAsia"/>
        </w:rPr>
        <w:t>研擬本</w:t>
      </w:r>
      <w:proofErr w:type="gramEnd"/>
      <w:r w:rsidRPr="00DD4DD3">
        <w:rPr>
          <w:rFonts w:ascii="Times New Roman" w:hAnsi="Times New Roman" w:hint="eastAsia"/>
        </w:rPr>
        <w:t>案區域防洪指揮中心工程執行計畫書</w:t>
      </w:r>
      <w:r w:rsidRPr="00A82C96">
        <w:rPr>
          <w:rFonts w:ascii="Times New Roman" w:hAnsi="Times New Roman" w:hint="eastAsia"/>
        </w:rPr>
        <w:t>，</w:t>
      </w:r>
      <w:r w:rsidRPr="00DD4DD3">
        <w:rPr>
          <w:rFonts w:ascii="Times New Roman" w:hAnsi="Times New Roman" w:hint="eastAsia"/>
        </w:rPr>
        <w:t>於</w:t>
      </w:r>
      <w:r w:rsidRPr="00DD4DD3">
        <w:rPr>
          <w:rFonts w:ascii="Times New Roman" w:hAnsi="Times New Roman" w:hint="eastAsia"/>
        </w:rPr>
        <w:t>99</w:t>
      </w:r>
      <w:r w:rsidRPr="00DD4DD3">
        <w:rPr>
          <w:rFonts w:ascii="Times New Roman" w:hAnsi="Times New Roman" w:hint="eastAsia"/>
        </w:rPr>
        <w:t>年</w:t>
      </w:r>
      <w:r w:rsidRPr="00DD4DD3">
        <w:rPr>
          <w:rFonts w:ascii="Times New Roman" w:hAnsi="Times New Roman" w:hint="eastAsia"/>
        </w:rPr>
        <w:t>5</w:t>
      </w:r>
      <w:r w:rsidRPr="00DD4DD3">
        <w:rPr>
          <w:rFonts w:ascii="Times New Roman" w:hAnsi="Times New Roman" w:hint="eastAsia"/>
        </w:rPr>
        <w:t>月</w:t>
      </w:r>
      <w:r w:rsidRPr="00DD4DD3">
        <w:rPr>
          <w:rFonts w:ascii="Times New Roman" w:hAnsi="Times New Roman" w:hint="eastAsia"/>
        </w:rPr>
        <w:t>7</w:t>
      </w:r>
      <w:r w:rsidRPr="00DD4DD3">
        <w:rPr>
          <w:rFonts w:ascii="Times New Roman" w:hAnsi="Times New Roman" w:hint="eastAsia"/>
        </w:rPr>
        <w:t>日函請水利署審查，</w:t>
      </w:r>
      <w:r w:rsidRPr="00A82C96">
        <w:rPr>
          <w:rFonts w:ascii="Times New Roman" w:hAnsi="Times New Roman" w:hint="eastAsia"/>
        </w:rPr>
        <w:t>然</w:t>
      </w:r>
      <w:r w:rsidRPr="00DD4DD3">
        <w:rPr>
          <w:rFonts w:ascii="Times New Roman" w:hAnsi="Times New Roman" w:hint="eastAsia"/>
        </w:rPr>
        <w:t>該署未表示審查意見，僅於同年月</w:t>
      </w:r>
      <w:r w:rsidRPr="00DD4DD3">
        <w:rPr>
          <w:rFonts w:ascii="Times New Roman" w:hAnsi="Times New Roman" w:hint="eastAsia"/>
        </w:rPr>
        <w:t>31</w:t>
      </w:r>
      <w:r w:rsidRPr="00DD4DD3">
        <w:rPr>
          <w:rFonts w:ascii="Times New Roman" w:hAnsi="Times New Roman" w:hint="eastAsia"/>
        </w:rPr>
        <w:t>日函復先</w:t>
      </w:r>
      <w:proofErr w:type="gramStart"/>
      <w:r w:rsidRPr="00DD4DD3">
        <w:rPr>
          <w:rFonts w:ascii="Times New Roman" w:hAnsi="Times New Roman" w:hint="eastAsia"/>
        </w:rPr>
        <w:t>予備</w:t>
      </w:r>
      <w:proofErr w:type="gramEnd"/>
      <w:r w:rsidRPr="00DD4DD3">
        <w:rPr>
          <w:rFonts w:ascii="Times New Roman" w:hAnsi="Times New Roman" w:hint="eastAsia"/>
        </w:rPr>
        <w:t>查本案規劃設計費用，</w:t>
      </w:r>
      <w:proofErr w:type="gramStart"/>
      <w:r>
        <w:rPr>
          <w:rFonts w:ascii="Times New Roman" w:hAnsi="Times New Roman" w:hint="eastAsia"/>
        </w:rPr>
        <w:t>嗣</w:t>
      </w:r>
      <w:proofErr w:type="gramEnd"/>
      <w:r w:rsidRPr="00DD4DD3">
        <w:rPr>
          <w:rFonts w:ascii="Times New Roman" w:hAnsi="Times New Roman" w:hint="eastAsia"/>
        </w:rPr>
        <w:t>該局劉駿明局長於林哲宏工程員簽辦上揭水利署</w:t>
      </w:r>
      <w:r w:rsidRPr="00DD4DD3">
        <w:rPr>
          <w:rFonts w:ascii="Times New Roman" w:hAnsi="Times New Roman" w:hint="eastAsia"/>
        </w:rPr>
        <w:t>99</w:t>
      </w:r>
      <w:r w:rsidRPr="00DD4DD3">
        <w:rPr>
          <w:rFonts w:ascii="Times New Roman" w:hAnsi="Times New Roman" w:hint="eastAsia"/>
        </w:rPr>
        <w:t>年</w:t>
      </w:r>
      <w:r w:rsidRPr="00DD4DD3">
        <w:rPr>
          <w:rFonts w:ascii="Times New Roman" w:hAnsi="Times New Roman" w:hint="eastAsia"/>
        </w:rPr>
        <w:t>5</w:t>
      </w:r>
      <w:r w:rsidRPr="00DD4DD3">
        <w:rPr>
          <w:rFonts w:ascii="Times New Roman" w:hAnsi="Times New Roman" w:hint="eastAsia"/>
        </w:rPr>
        <w:t>月</w:t>
      </w:r>
      <w:r w:rsidRPr="00DD4DD3">
        <w:rPr>
          <w:rFonts w:ascii="Times New Roman" w:hAnsi="Times New Roman" w:hint="eastAsia"/>
        </w:rPr>
        <w:t>31</w:t>
      </w:r>
      <w:r w:rsidRPr="00DD4DD3">
        <w:rPr>
          <w:rFonts w:ascii="Times New Roman" w:hAnsi="Times New Roman" w:hint="eastAsia"/>
        </w:rPr>
        <w:t>日函文中指示：「先就本局所需全體員工辦公及相關設備面積加入規劃」</w:t>
      </w:r>
      <w:r>
        <w:rPr>
          <w:rFonts w:ascii="Times New Roman" w:hAnsi="Times New Roman" w:hint="eastAsia"/>
        </w:rPr>
        <w:t>。</w:t>
      </w:r>
      <w:r w:rsidRPr="00DD4DD3">
        <w:rPr>
          <w:rFonts w:ascii="Times New Roman" w:hAnsi="Times New Roman" w:hint="eastAsia"/>
        </w:rPr>
        <w:t>後該局即據以辦理招標委由張文滋建築師事務所辦理本工程規劃設計，履約期間再增加「遠端監管中心」及「防</w:t>
      </w:r>
      <w:r w:rsidRPr="00DD4DD3">
        <w:rPr>
          <w:rFonts w:ascii="Times New Roman" w:hAnsi="Times New Roman" w:hint="eastAsia"/>
        </w:rPr>
        <w:lastRenderedPageBreak/>
        <w:t>災辦公室」（依「</w:t>
      </w:r>
      <w:r w:rsidRPr="00DD4DD3">
        <w:rPr>
          <w:rFonts w:ascii="Times New Roman" w:hAnsi="Times New Roman" w:hint="eastAsia"/>
        </w:rPr>
        <w:t>99</w:t>
      </w:r>
      <w:r w:rsidRPr="00DD4DD3">
        <w:rPr>
          <w:rFonts w:ascii="Times New Roman" w:hAnsi="Times New Roman" w:hint="eastAsia"/>
        </w:rPr>
        <w:t>年版</w:t>
      </w:r>
      <w:r w:rsidR="00BD6B63">
        <w:rPr>
          <w:rFonts w:ascii="Times New Roman" w:hAnsi="Times New Roman" w:hint="eastAsia"/>
        </w:rPr>
        <w:t>估算</w:t>
      </w:r>
      <w:r w:rsidRPr="00DD4DD3">
        <w:rPr>
          <w:rFonts w:ascii="Times New Roman" w:hAnsi="Times New Roman" w:hint="eastAsia"/>
        </w:rPr>
        <w:t>手冊」規定，該</w:t>
      </w:r>
      <w:r w:rsidRPr="00DD4DD3">
        <w:rPr>
          <w:rFonts w:ascii="Times New Roman" w:hAnsi="Times New Roman" w:hint="eastAsia"/>
        </w:rPr>
        <w:t>2</w:t>
      </w:r>
      <w:r w:rsidRPr="00DD4DD3">
        <w:rPr>
          <w:rFonts w:ascii="Times New Roman" w:hAnsi="Times New Roman" w:hint="eastAsia"/>
        </w:rPr>
        <w:t>空間屬合</w:t>
      </w:r>
      <w:proofErr w:type="gramStart"/>
      <w:r w:rsidRPr="00DD4DD3">
        <w:rPr>
          <w:rFonts w:ascii="Times New Roman" w:hAnsi="Times New Roman" w:hint="eastAsia"/>
        </w:rPr>
        <w:t>規</w:t>
      </w:r>
      <w:proofErr w:type="gramEnd"/>
      <w:r w:rsidRPr="00DD4DD3">
        <w:rPr>
          <w:rFonts w:ascii="Times New Roman" w:hAnsi="Times New Roman" w:hint="eastAsia"/>
        </w:rPr>
        <w:t>增建），</w:t>
      </w:r>
      <w:r>
        <w:rPr>
          <w:rFonts w:ascii="Times New Roman" w:hAnsi="Times New Roman" w:hint="eastAsia"/>
        </w:rPr>
        <w:t>並將該</w:t>
      </w:r>
      <w:r w:rsidRPr="00DD4DD3">
        <w:rPr>
          <w:rFonts w:ascii="Times New Roman" w:hAnsi="Times New Roman" w:hint="eastAsia"/>
        </w:rPr>
        <w:t>規劃設計原則，於同年</w:t>
      </w:r>
      <w:r w:rsidRPr="00DD4DD3">
        <w:rPr>
          <w:rFonts w:ascii="Times New Roman" w:hAnsi="Times New Roman"/>
        </w:rPr>
        <w:t>11</w:t>
      </w:r>
      <w:r w:rsidRPr="00DD4DD3">
        <w:rPr>
          <w:rFonts w:ascii="Times New Roman" w:hAnsi="Times New Roman" w:hint="eastAsia"/>
        </w:rPr>
        <w:t>月</w:t>
      </w:r>
      <w:r w:rsidRPr="00DD4DD3">
        <w:rPr>
          <w:rFonts w:ascii="Times New Roman" w:hAnsi="Times New Roman"/>
        </w:rPr>
        <w:t>9</w:t>
      </w:r>
      <w:r w:rsidRPr="00DD4DD3">
        <w:rPr>
          <w:rFonts w:ascii="Times New Roman" w:hAnsi="Times New Roman" w:hint="eastAsia"/>
        </w:rPr>
        <w:t>日函請水利署審查，該署於同年月</w:t>
      </w:r>
      <w:r w:rsidRPr="00DD4DD3">
        <w:rPr>
          <w:rFonts w:ascii="Times New Roman" w:hAnsi="Times New Roman" w:hint="eastAsia"/>
        </w:rPr>
        <w:t>26</w:t>
      </w:r>
      <w:r w:rsidRPr="00DD4DD3">
        <w:rPr>
          <w:rFonts w:ascii="Times New Roman" w:hAnsi="Times New Roman" w:hint="eastAsia"/>
        </w:rPr>
        <w:t>日函復有關空間面積大小審查意見（公共空間面積應以</w:t>
      </w:r>
      <w:r w:rsidRPr="00DD4DD3">
        <w:rPr>
          <w:rFonts w:ascii="Times New Roman" w:hAnsi="Times New Roman" w:hint="eastAsia"/>
        </w:rPr>
        <w:t>328.8m</w:t>
      </w:r>
      <w:r w:rsidRPr="00DD4DD3">
        <w:rPr>
          <w:rFonts w:ascii="Times New Roman" w:hAnsi="Times New Roman" w:hint="eastAsia"/>
          <w:vertAlign w:val="superscript"/>
        </w:rPr>
        <w:t>2</w:t>
      </w:r>
      <w:r w:rsidRPr="00DD4DD3">
        <w:rPr>
          <w:rFonts w:ascii="Times New Roman" w:hAnsi="Times New Roman" w:hint="eastAsia"/>
        </w:rPr>
        <w:t>為上限，簡易式防汛倉庫面積以</w:t>
      </w:r>
      <w:r w:rsidRPr="00DD4DD3">
        <w:rPr>
          <w:rFonts w:ascii="Times New Roman" w:hAnsi="Times New Roman" w:hint="eastAsia"/>
        </w:rPr>
        <w:t>1,090m</w:t>
      </w:r>
      <w:r w:rsidRPr="00DD4DD3">
        <w:rPr>
          <w:rFonts w:ascii="Times New Roman" w:hAnsi="Times New Roman" w:hint="eastAsia"/>
          <w:vertAlign w:val="superscript"/>
        </w:rPr>
        <w:t>2</w:t>
      </w:r>
      <w:r w:rsidRPr="00DD4DD3">
        <w:rPr>
          <w:rFonts w:ascii="Times New Roman" w:hAnsi="Times New Roman" w:hint="eastAsia"/>
        </w:rPr>
        <w:t>為上限），及提醒該局「因工程執行計畫書已重新修正，但</w:t>
      </w:r>
      <w:proofErr w:type="gramStart"/>
      <w:r w:rsidRPr="00DD4DD3">
        <w:rPr>
          <w:rFonts w:ascii="Times New Roman" w:hAnsi="Times New Roman" w:hint="eastAsia"/>
        </w:rPr>
        <w:t>尚未送易淹水</w:t>
      </w:r>
      <w:proofErr w:type="gramEnd"/>
      <w:r w:rsidRPr="00DD4DD3">
        <w:rPr>
          <w:rFonts w:ascii="Times New Roman" w:hAnsi="Times New Roman" w:hint="eastAsia"/>
        </w:rPr>
        <w:t>審查工作小組備查，請重新修正工程執行計畫書後，送由該</w:t>
      </w:r>
      <w:proofErr w:type="gramStart"/>
      <w:r w:rsidRPr="00DD4DD3">
        <w:rPr>
          <w:rFonts w:ascii="Times New Roman" w:hAnsi="Times New Roman" w:hint="eastAsia"/>
        </w:rPr>
        <w:t>署轉易淹水</w:t>
      </w:r>
      <w:proofErr w:type="gramEnd"/>
      <w:r w:rsidRPr="00DD4DD3">
        <w:rPr>
          <w:rFonts w:ascii="Times New Roman" w:hAnsi="Times New Roman" w:hint="eastAsia"/>
        </w:rPr>
        <w:t>審查工作小組備查。」惟該局考量</w:t>
      </w:r>
      <w:r>
        <w:rPr>
          <w:rFonts w:ascii="Times New Roman" w:hAnsi="Times New Roman" w:hint="eastAsia"/>
        </w:rPr>
        <w:t>因</w:t>
      </w:r>
      <w:r w:rsidRPr="00DD4DD3">
        <w:rPr>
          <w:rFonts w:ascii="Times New Roman" w:hAnsi="Times New Roman" w:hint="eastAsia"/>
        </w:rPr>
        <w:t>時值年終</w:t>
      </w:r>
      <w:r w:rsidRPr="00A82C96">
        <w:rPr>
          <w:rFonts w:ascii="Times New Roman" w:hAnsi="Times New Roman" w:hint="eastAsia"/>
        </w:rPr>
        <w:t>面臨預算保留之壓力，</w:t>
      </w:r>
      <w:r w:rsidRPr="00DD4DD3">
        <w:rPr>
          <w:rFonts w:ascii="Times New Roman" w:hAnsi="Times New Roman" w:hint="eastAsia"/>
        </w:rPr>
        <w:t>已不及再次提送修正計畫，</w:t>
      </w:r>
      <w:proofErr w:type="gramStart"/>
      <w:r w:rsidRPr="00DD4DD3">
        <w:rPr>
          <w:rFonts w:ascii="Times New Roman" w:hAnsi="Times New Roman" w:hint="eastAsia"/>
        </w:rPr>
        <w:t>逕</w:t>
      </w:r>
      <w:proofErr w:type="gramEnd"/>
      <w:r w:rsidRPr="00DD4DD3">
        <w:rPr>
          <w:rFonts w:ascii="Times New Roman" w:hAnsi="Times New Roman" w:hint="eastAsia"/>
        </w:rPr>
        <w:t>於核定經費不變</w:t>
      </w:r>
      <w:r>
        <w:rPr>
          <w:rFonts w:ascii="Times New Roman" w:hAnsi="Times New Roman" w:hint="eastAsia"/>
        </w:rPr>
        <w:t>之情況</w:t>
      </w:r>
      <w:r w:rsidRPr="00DD4DD3">
        <w:rPr>
          <w:rFonts w:ascii="Times New Roman" w:hAnsi="Times New Roman" w:hint="eastAsia"/>
        </w:rPr>
        <w:t>下辦理工程發包作業，其竣工後之防洪指揮中心空間</w:t>
      </w:r>
      <w:r>
        <w:rPr>
          <w:rFonts w:ascii="Times New Roman" w:hAnsi="Times New Roman" w:hint="eastAsia"/>
        </w:rPr>
        <w:t>違反</w:t>
      </w:r>
      <w:r w:rsidRPr="00DD4DD3">
        <w:rPr>
          <w:rFonts w:ascii="Times New Roman" w:hAnsi="Times New Roman" w:hint="eastAsia"/>
        </w:rPr>
        <w:t>水利署規定</w:t>
      </w:r>
      <w:r>
        <w:rPr>
          <w:rFonts w:ascii="Times New Roman" w:hAnsi="Times New Roman" w:hint="eastAsia"/>
        </w:rPr>
        <w:t>，</w:t>
      </w:r>
      <w:r w:rsidRPr="00D61129">
        <w:rPr>
          <w:rFonts w:ascii="Times New Roman" w:hAnsi="Times New Roman" w:hint="eastAsia"/>
        </w:rPr>
        <w:t>超出項目、面積</w:t>
      </w:r>
      <w:r>
        <w:rPr>
          <w:rFonts w:ascii="Times New Roman" w:hAnsi="Times New Roman" w:hint="eastAsia"/>
        </w:rPr>
        <w:t>為：</w:t>
      </w:r>
      <w:r w:rsidRPr="00DD4DD3">
        <w:rPr>
          <w:rFonts w:ascii="Times New Roman" w:hAnsi="Times New Roman" w:hint="eastAsia"/>
        </w:rPr>
        <w:t>「防汛及河川管理作業室（</w:t>
      </w:r>
      <w:r w:rsidRPr="00DD4DD3">
        <w:rPr>
          <w:rFonts w:ascii="Times New Roman" w:hAnsi="Times New Roman" w:hint="eastAsia"/>
        </w:rPr>
        <w:t>366.36m</w:t>
      </w:r>
      <w:r w:rsidRPr="00DD4DD3">
        <w:rPr>
          <w:rFonts w:ascii="Times New Roman" w:hAnsi="Times New Roman" w:hint="eastAsia"/>
          <w:vertAlign w:val="superscript"/>
        </w:rPr>
        <w:t>2</w:t>
      </w:r>
      <w:r w:rsidRPr="00DD4DD3">
        <w:rPr>
          <w:rFonts w:ascii="Times New Roman" w:hAnsi="Times New Roman" w:hint="eastAsia"/>
        </w:rPr>
        <w:t>＞</w:t>
      </w:r>
      <w:r w:rsidRPr="00DD4DD3">
        <w:rPr>
          <w:rFonts w:ascii="Times New Roman" w:hAnsi="Times New Roman" w:hint="eastAsia"/>
        </w:rPr>
        <w:t>184m</w:t>
      </w:r>
      <w:r w:rsidRPr="00DD4DD3">
        <w:rPr>
          <w:rFonts w:ascii="Times New Roman" w:hAnsi="Times New Roman" w:hint="eastAsia"/>
          <w:vertAlign w:val="superscript"/>
        </w:rPr>
        <w:t>2</w:t>
      </w:r>
      <w:r w:rsidRPr="00DD4DD3">
        <w:rPr>
          <w:rFonts w:ascii="Times New Roman" w:hAnsi="Times New Roman" w:hint="eastAsia"/>
        </w:rPr>
        <w:t>）」、「防汛及河川管理機電設備室（</w:t>
      </w:r>
      <w:r w:rsidRPr="00DD4DD3">
        <w:rPr>
          <w:rFonts w:ascii="Times New Roman" w:hAnsi="Times New Roman" w:hint="eastAsia"/>
        </w:rPr>
        <w:t>63.31m</w:t>
      </w:r>
      <w:r w:rsidRPr="00DD4DD3">
        <w:rPr>
          <w:rFonts w:ascii="Times New Roman" w:hAnsi="Times New Roman" w:hint="eastAsia"/>
          <w:vertAlign w:val="superscript"/>
        </w:rPr>
        <w:t>2</w:t>
      </w:r>
      <w:r w:rsidRPr="00DD4DD3">
        <w:rPr>
          <w:rFonts w:ascii="Times New Roman" w:hAnsi="Times New Roman" w:hint="eastAsia"/>
        </w:rPr>
        <w:t>＞</w:t>
      </w:r>
      <w:r w:rsidRPr="00DD4DD3">
        <w:rPr>
          <w:rFonts w:ascii="Times New Roman" w:hAnsi="Times New Roman" w:hint="eastAsia"/>
        </w:rPr>
        <w:t>50m</w:t>
      </w:r>
      <w:r w:rsidRPr="00DD4DD3">
        <w:rPr>
          <w:rFonts w:ascii="Times New Roman" w:hAnsi="Times New Roman" w:hint="eastAsia"/>
          <w:vertAlign w:val="superscript"/>
        </w:rPr>
        <w:t>2</w:t>
      </w:r>
      <w:r w:rsidRPr="00DD4DD3">
        <w:rPr>
          <w:rFonts w:ascii="Times New Roman" w:hAnsi="Times New Roman" w:hint="eastAsia"/>
        </w:rPr>
        <w:t>）」、「公共空間（</w:t>
      </w:r>
      <w:r w:rsidRPr="00DD4DD3">
        <w:rPr>
          <w:rFonts w:ascii="Times New Roman" w:hAnsi="Times New Roman" w:hint="eastAsia"/>
        </w:rPr>
        <w:t>1,271.83m</w:t>
      </w:r>
      <w:r w:rsidRPr="00DD4DD3">
        <w:rPr>
          <w:rFonts w:ascii="Times New Roman" w:hAnsi="Times New Roman" w:hint="eastAsia"/>
          <w:vertAlign w:val="superscript"/>
        </w:rPr>
        <w:t>2</w:t>
      </w:r>
      <w:r w:rsidRPr="00DD4DD3">
        <w:rPr>
          <w:rFonts w:ascii="Times New Roman" w:hAnsi="Times New Roman" w:hint="eastAsia"/>
        </w:rPr>
        <w:t>＞</w:t>
      </w:r>
      <w:r w:rsidRPr="00DD4DD3">
        <w:rPr>
          <w:rFonts w:ascii="Times New Roman" w:hAnsi="Times New Roman" w:hint="eastAsia"/>
        </w:rPr>
        <w:t>328.8m</w:t>
      </w:r>
      <w:r w:rsidRPr="00DD4DD3">
        <w:rPr>
          <w:rFonts w:ascii="Times New Roman" w:hAnsi="Times New Roman" w:hint="eastAsia"/>
          <w:vertAlign w:val="superscript"/>
        </w:rPr>
        <w:t>2</w:t>
      </w:r>
      <w:r w:rsidRPr="00DD4DD3">
        <w:rPr>
          <w:rFonts w:ascii="Times New Roman" w:hAnsi="Times New Roman" w:hint="eastAsia"/>
        </w:rPr>
        <w:t>）」、「簡易式防汛倉庫（</w:t>
      </w:r>
      <w:r w:rsidRPr="00DD4DD3">
        <w:rPr>
          <w:rFonts w:ascii="Times New Roman" w:hAnsi="Times New Roman" w:hint="eastAsia"/>
        </w:rPr>
        <w:t>1,186m</w:t>
      </w:r>
      <w:r w:rsidRPr="00DD4DD3">
        <w:rPr>
          <w:rFonts w:ascii="Times New Roman" w:hAnsi="Times New Roman" w:hint="eastAsia"/>
          <w:vertAlign w:val="superscript"/>
        </w:rPr>
        <w:t>2</w:t>
      </w:r>
      <w:r w:rsidRPr="00DD4DD3">
        <w:rPr>
          <w:rFonts w:ascii="Times New Roman" w:hAnsi="Times New Roman" w:hint="eastAsia"/>
        </w:rPr>
        <w:t>＞</w:t>
      </w:r>
      <w:r w:rsidRPr="00DD4DD3">
        <w:rPr>
          <w:rFonts w:ascii="Times New Roman" w:hAnsi="Times New Roman" w:hint="eastAsia"/>
        </w:rPr>
        <w:t>1,090m</w:t>
      </w:r>
      <w:r w:rsidRPr="00DD4DD3">
        <w:rPr>
          <w:rFonts w:ascii="Times New Roman" w:hAnsi="Times New Roman" w:hint="eastAsia"/>
          <w:vertAlign w:val="superscript"/>
        </w:rPr>
        <w:t>2</w:t>
      </w:r>
      <w:r w:rsidRPr="00DD4DD3">
        <w:rPr>
          <w:rFonts w:ascii="Times New Roman" w:hAnsi="Times New Roman" w:hint="eastAsia"/>
        </w:rPr>
        <w:t>）」，經本院</w:t>
      </w:r>
      <w:proofErr w:type="gramStart"/>
      <w:r w:rsidRPr="00DD4DD3">
        <w:rPr>
          <w:rFonts w:ascii="Times New Roman" w:hAnsi="Times New Roman" w:hint="eastAsia"/>
        </w:rPr>
        <w:t>詢</w:t>
      </w:r>
      <w:proofErr w:type="gramEnd"/>
      <w:r w:rsidRPr="00DD4DD3">
        <w:rPr>
          <w:rFonts w:ascii="Times New Roman" w:hAnsi="Times New Roman" w:hint="eastAsia"/>
        </w:rPr>
        <w:t>據該局表示，</w:t>
      </w:r>
      <w:r w:rsidRPr="00DB23CF">
        <w:rPr>
          <w:rFonts w:ascii="Times New Roman" w:hAnsi="Times New Roman" w:hint="eastAsia"/>
        </w:rPr>
        <w:t>本案並未依該局總人數辦理設計發包，</w:t>
      </w:r>
      <w:r w:rsidRPr="00DD4DD3">
        <w:rPr>
          <w:rFonts w:ascii="Times New Roman" w:hAnsi="Times New Roman" w:hint="eastAsia"/>
        </w:rPr>
        <w:t>但</w:t>
      </w:r>
      <w:r>
        <w:rPr>
          <w:rFonts w:ascii="Times New Roman" w:hAnsi="Times New Roman" w:hint="eastAsia"/>
        </w:rPr>
        <w:t>其</w:t>
      </w:r>
      <w:r w:rsidRPr="00DD4DD3">
        <w:rPr>
          <w:rFonts w:ascii="Times New Roman" w:hAnsi="Times New Roman" w:hint="eastAsia"/>
        </w:rPr>
        <w:t>坦承面積擴增後之修正執行計畫未再陳報水利署轉經濟部核定，行政程序不完備，認有疏失。</w:t>
      </w:r>
    </w:p>
    <w:p w:rsidR="003E7E1F" w:rsidRPr="00CA0E1C" w:rsidRDefault="0055153F" w:rsidP="003C46CC">
      <w:pPr>
        <w:pStyle w:val="4"/>
        <w:overflowPunct/>
        <w:rPr>
          <w:rFonts w:ascii="Times New Roman" w:hAnsi="Times New Roman"/>
        </w:rPr>
      </w:pPr>
      <w:r w:rsidRPr="00DD4DD3">
        <w:rPr>
          <w:rFonts w:ascii="Times New Roman" w:hAnsi="Times New Roman" w:hint="eastAsia"/>
        </w:rPr>
        <w:t>次按「</w:t>
      </w:r>
      <w:r w:rsidRPr="00DD4DD3">
        <w:rPr>
          <w:rFonts w:ascii="Times New Roman" w:hAnsi="Times New Roman" w:hint="eastAsia"/>
        </w:rPr>
        <w:t>99</w:t>
      </w:r>
      <w:r w:rsidRPr="00DD4DD3">
        <w:rPr>
          <w:rFonts w:ascii="Times New Roman" w:hAnsi="Times New Roman" w:hint="eastAsia"/>
        </w:rPr>
        <w:t>年版</w:t>
      </w:r>
      <w:r w:rsidR="00BD6B63">
        <w:rPr>
          <w:rFonts w:ascii="Times New Roman" w:hAnsi="Times New Roman" w:hint="eastAsia"/>
        </w:rPr>
        <w:t>估算</w:t>
      </w:r>
      <w:r w:rsidRPr="00DD4DD3">
        <w:rPr>
          <w:rFonts w:ascii="Times New Roman" w:hAnsi="Times New Roman" w:hint="eastAsia"/>
        </w:rPr>
        <w:t>手冊」規定</w:t>
      </w:r>
      <w:r w:rsidRPr="00D61129">
        <w:rPr>
          <w:rFonts w:ascii="Times New Roman" w:hAnsi="Times New Roman" w:hint="eastAsia"/>
        </w:rPr>
        <w:t>（詳表</w:t>
      </w:r>
      <w:r w:rsidRPr="00D61129">
        <w:rPr>
          <w:rFonts w:ascii="Times New Roman" w:hAnsi="Times New Roman" w:hint="eastAsia"/>
        </w:rPr>
        <w:t>2</w:t>
      </w:r>
      <w:r w:rsidRPr="00D61129">
        <w:rPr>
          <w:rFonts w:ascii="Times New Roman" w:hAnsi="Times New Roman" w:hint="eastAsia"/>
        </w:rPr>
        <w:t>）</w:t>
      </w:r>
      <w:r w:rsidRPr="00DD4DD3">
        <w:rPr>
          <w:rFonts w:ascii="Times New Roman" w:hAnsi="Times New Roman" w:hint="eastAsia"/>
        </w:rPr>
        <w:t>，「遠端監管中心」之用途說明：「因防洪指揮中心尚應包含『即時影像監控系統』監控室，另為節省使用空間，避免資源浪費，可</w:t>
      </w:r>
      <w:proofErr w:type="gramStart"/>
      <w:r w:rsidRPr="00DD4DD3">
        <w:rPr>
          <w:rFonts w:ascii="Times New Roman" w:hAnsi="Times New Roman" w:hint="eastAsia"/>
        </w:rPr>
        <w:t>併</w:t>
      </w:r>
      <w:proofErr w:type="gramEnd"/>
      <w:r w:rsidRPr="00DD4DD3">
        <w:rPr>
          <w:rFonts w:ascii="Times New Roman" w:hAnsi="Times New Roman" w:hint="eastAsia"/>
        </w:rPr>
        <w:t>同平日河川管理使用之『遠端監管中心』建置。『遠端監管中心』大小以不超過</w:t>
      </w:r>
      <w:r w:rsidRPr="00DD4DD3">
        <w:rPr>
          <w:rFonts w:ascii="Times New Roman" w:hAnsi="Times New Roman" w:hint="eastAsia"/>
        </w:rPr>
        <w:t>300m</w:t>
      </w:r>
      <w:r w:rsidRPr="00DD4DD3">
        <w:rPr>
          <w:rFonts w:ascii="Times New Roman" w:hAnsi="Times New Roman" w:hint="eastAsia"/>
          <w:vertAlign w:val="superscript"/>
        </w:rPr>
        <w:t>2</w:t>
      </w:r>
      <w:r w:rsidRPr="00DD4DD3">
        <w:rPr>
          <w:rFonts w:ascii="Times New Roman" w:hAnsi="Times New Roman" w:hint="eastAsia"/>
        </w:rPr>
        <w:t>為限。」查本工程發包工作內容，本已包含</w:t>
      </w:r>
      <w:r w:rsidRPr="00DD4DD3">
        <w:rPr>
          <w:rFonts w:ascii="Times New Roman" w:hAnsi="Times New Roman" w:hint="eastAsia"/>
        </w:rPr>
        <w:t>1</w:t>
      </w:r>
      <w:r w:rsidRPr="00DD4DD3">
        <w:rPr>
          <w:rFonts w:ascii="Times New Roman" w:hAnsi="Times New Roman" w:hint="eastAsia"/>
        </w:rPr>
        <w:t>樓新建遠端監管中心空間</w:t>
      </w:r>
      <w:r w:rsidRPr="00DD4DD3">
        <w:rPr>
          <w:rFonts w:ascii="Times New Roman" w:hAnsi="Times New Roman" w:hint="eastAsia"/>
        </w:rPr>
        <w:t>72.64m</w:t>
      </w:r>
      <w:r w:rsidRPr="00DD4DD3">
        <w:rPr>
          <w:rFonts w:ascii="Times New Roman" w:hAnsi="Times New Roman" w:hint="eastAsia"/>
          <w:vertAlign w:val="superscript"/>
        </w:rPr>
        <w:t>2</w:t>
      </w:r>
      <w:r w:rsidRPr="00DD4DD3">
        <w:rPr>
          <w:rFonts w:ascii="Times New Roman" w:hAnsi="Times New Roman" w:hint="eastAsia"/>
        </w:rPr>
        <w:t>，惟第二河川局卻另以興建遠端監控中心為由</w:t>
      </w:r>
      <w:proofErr w:type="gramStart"/>
      <w:r w:rsidRPr="00DD4DD3">
        <w:rPr>
          <w:rFonts w:ascii="Times New Roman" w:hAnsi="Times New Roman" w:hint="eastAsia"/>
        </w:rPr>
        <w:t>（註</w:t>
      </w:r>
      <w:proofErr w:type="gramEnd"/>
      <w:r w:rsidRPr="00DD4DD3">
        <w:rPr>
          <w:rFonts w:ascii="Times New Roman" w:hAnsi="Times New Roman" w:hint="eastAsia"/>
        </w:rPr>
        <w:t>：於防洪指揮中心</w:t>
      </w:r>
      <w:r w:rsidRPr="00DD4DD3">
        <w:rPr>
          <w:rFonts w:ascii="Times New Roman" w:hAnsi="Times New Roman" w:hint="eastAsia"/>
        </w:rPr>
        <w:t>3</w:t>
      </w:r>
      <w:r w:rsidRPr="00DD4DD3">
        <w:rPr>
          <w:rFonts w:ascii="Times New Roman" w:hAnsi="Times New Roman" w:hint="eastAsia"/>
        </w:rPr>
        <w:t>樓加蓋規劃使用，面積</w:t>
      </w:r>
      <w:r w:rsidRPr="00DD4DD3">
        <w:rPr>
          <w:rFonts w:ascii="Times New Roman" w:hAnsi="Times New Roman" w:hint="eastAsia"/>
        </w:rPr>
        <w:t>564.44m</w:t>
      </w:r>
      <w:r w:rsidRPr="00DD4DD3">
        <w:rPr>
          <w:rFonts w:ascii="Times New Roman" w:hAnsi="Times New Roman" w:hint="eastAsia"/>
          <w:vertAlign w:val="superscript"/>
        </w:rPr>
        <w:t>2</w:t>
      </w:r>
      <w:proofErr w:type="gramStart"/>
      <w:r w:rsidRPr="00DD4DD3">
        <w:rPr>
          <w:rFonts w:ascii="Times New Roman" w:hAnsi="Times New Roman" w:hint="eastAsia"/>
        </w:rPr>
        <w:t>）</w:t>
      </w:r>
      <w:proofErr w:type="gramEnd"/>
      <w:r w:rsidRPr="00DD4DD3">
        <w:rPr>
          <w:rFonts w:ascii="Times New Roman" w:hAnsi="Times New Roman" w:hint="eastAsia"/>
        </w:rPr>
        <w:t>，以</w:t>
      </w:r>
      <w:r w:rsidRPr="00DD4DD3">
        <w:rPr>
          <w:rFonts w:ascii="Times New Roman" w:hAnsi="Times New Roman" w:hint="eastAsia"/>
        </w:rPr>
        <w:t>100</w:t>
      </w:r>
      <w:r w:rsidRPr="00DD4DD3">
        <w:rPr>
          <w:rFonts w:ascii="Times New Roman" w:hAnsi="Times New Roman" w:hint="eastAsia"/>
        </w:rPr>
        <w:t>年</w:t>
      </w:r>
      <w:r w:rsidRPr="00DD4DD3">
        <w:rPr>
          <w:rFonts w:ascii="Times New Roman" w:hAnsi="Times New Roman" w:hint="eastAsia"/>
        </w:rPr>
        <w:t>9</w:t>
      </w:r>
      <w:r w:rsidRPr="00DD4DD3">
        <w:rPr>
          <w:rFonts w:ascii="Times New Roman" w:hAnsi="Times New Roman" w:hint="eastAsia"/>
        </w:rPr>
        <w:t>月</w:t>
      </w:r>
      <w:r w:rsidRPr="00DD4DD3">
        <w:rPr>
          <w:rFonts w:ascii="Times New Roman" w:hAnsi="Times New Roman" w:hint="eastAsia"/>
        </w:rPr>
        <w:t>29</w:t>
      </w:r>
      <w:r w:rsidRPr="00DD4DD3">
        <w:rPr>
          <w:rFonts w:ascii="Times New Roman" w:hAnsi="Times New Roman" w:hint="eastAsia"/>
        </w:rPr>
        <w:t>日水二管字第</w:t>
      </w:r>
      <w:r w:rsidRPr="00DD4DD3">
        <w:rPr>
          <w:rFonts w:ascii="Times New Roman" w:hAnsi="Times New Roman" w:hint="eastAsia"/>
        </w:rPr>
        <w:lastRenderedPageBreak/>
        <w:t>10002007440</w:t>
      </w:r>
      <w:r w:rsidRPr="00DD4DD3">
        <w:rPr>
          <w:rFonts w:ascii="Times New Roman" w:hAnsi="Times New Roman" w:hint="eastAsia"/>
        </w:rPr>
        <w:t>號函請水利署於</w:t>
      </w:r>
      <w:proofErr w:type="gramStart"/>
      <w:r w:rsidRPr="00DD4DD3">
        <w:rPr>
          <w:rFonts w:ascii="Times New Roman" w:hAnsi="Times New Roman" w:hint="eastAsia"/>
        </w:rPr>
        <w:t>101</w:t>
      </w:r>
      <w:proofErr w:type="gramEnd"/>
      <w:r w:rsidRPr="00DD4DD3">
        <w:rPr>
          <w:rFonts w:ascii="Times New Roman" w:hAnsi="Times New Roman" w:hint="eastAsia"/>
        </w:rPr>
        <w:t>年度「重要河川環境營造計畫」</w:t>
      </w:r>
      <w:proofErr w:type="gramStart"/>
      <w:r w:rsidRPr="00DD4DD3">
        <w:rPr>
          <w:rFonts w:ascii="Times New Roman" w:hAnsi="Times New Roman" w:hint="eastAsia"/>
        </w:rPr>
        <w:t>（</w:t>
      </w:r>
      <w:proofErr w:type="gramEnd"/>
      <w:r w:rsidRPr="00DD4DD3">
        <w:rPr>
          <w:rFonts w:ascii="Times New Roman" w:hAnsi="Times New Roman" w:hint="eastAsia"/>
        </w:rPr>
        <w:t>按：本計畫由公務預算支應</w:t>
      </w:r>
      <w:proofErr w:type="gramStart"/>
      <w:r w:rsidRPr="00DD4DD3">
        <w:rPr>
          <w:rFonts w:ascii="Times New Roman" w:hAnsi="Times New Roman" w:hint="eastAsia"/>
        </w:rPr>
        <w:t>）</w:t>
      </w:r>
      <w:proofErr w:type="gramEnd"/>
      <w:r w:rsidRPr="00DD4DD3">
        <w:rPr>
          <w:rFonts w:ascii="Times New Roman" w:hAnsi="Times New Roman" w:hint="eastAsia"/>
        </w:rPr>
        <w:t>項</w:t>
      </w:r>
      <w:proofErr w:type="gramStart"/>
      <w:r w:rsidRPr="00DD4DD3">
        <w:rPr>
          <w:rFonts w:ascii="Times New Roman" w:hAnsi="Times New Roman" w:hint="eastAsia"/>
        </w:rPr>
        <w:t>下</w:t>
      </w:r>
      <w:r>
        <w:rPr>
          <w:rFonts w:ascii="Times New Roman" w:hAnsi="Times New Roman" w:hint="eastAsia"/>
        </w:rPr>
        <w:t>匡</w:t>
      </w:r>
      <w:r w:rsidRPr="00DD4DD3">
        <w:rPr>
          <w:rFonts w:ascii="Times New Roman" w:hAnsi="Times New Roman" w:hint="eastAsia"/>
        </w:rPr>
        <w:t>列</w:t>
      </w:r>
      <w:proofErr w:type="gramEnd"/>
      <w:r w:rsidRPr="00DD4DD3">
        <w:rPr>
          <w:rFonts w:ascii="Times New Roman" w:hAnsi="Times New Roman" w:hint="eastAsia"/>
        </w:rPr>
        <w:t>1,700</w:t>
      </w:r>
      <w:r w:rsidRPr="00DD4DD3">
        <w:rPr>
          <w:rFonts w:ascii="Times New Roman" w:hAnsi="Times New Roman" w:hint="eastAsia"/>
        </w:rPr>
        <w:t>萬元支應，經該署於同年</w:t>
      </w:r>
      <w:r w:rsidRPr="00DD4DD3">
        <w:rPr>
          <w:rFonts w:ascii="Times New Roman" w:hAnsi="Times New Roman" w:hint="eastAsia"/>
        </w:rPr>
        <w:t>10</w:t>
      </w:r>
      <w:r w:rsidRPr="00DD4DD3">
        <w:rPr>
          <w:rFonts w:ascii="Times New Roman" w:hAnsi="Times New Roman" w:hint="eastAsia"/>
        </w:rPr>
        <w:t>月</w:t>
      </w:r>
      <w:r w:rsidRPr="00DD4DD3">
        <w:rPr>
          <w:rFonts w:ascii="Times New Roman" w:hAnsi="Times New Roman" w:hint="eastAsia"/>
        </w:rPr>
        <w:t>7</w:t>
      </w:r>
      <w:r w:rsidRPr="00DD4DD3">
        <w:rPr>
          <w:rFonts w:ascii="Times New Roman" w:hAnsi="Times New Roman" w:hint="eastAsia"/>
        </w:rPr>
        <w:t>日開會決議同意辦理，據第二河川局管理課於該局內簽</w:t>
      </w:r>
      <w:proofErr w:type="gramStart"/>
      <w:r w:rsidRPr="00DD4DD3">
        <w:rPr>
          <w:rFonts w:ascii="Times New Roman" w:hAnsi="Times New Roman" w:hint="eastAsia"/>
        </w:rPr>
        <w:t>陳核上開</w:t>
      </w:r>
      <w:proofErr w:type="gramEnd"/>
      <w:r w:rsidRPr="00DD4DD3">
        <w:rPr>
          <w:rFonts w:ascii="Times New Roman" w:hAnsi="Times New Roman" w:hint="eastAsia"/>
        </w:rPr>
        <w:t>會議紀錄過程，規劃課林哲宏工程員於</w:t>
      </w:r>
      <w:proofErr w:type="gramStart"/>
      <w:r w:rsidRPr="00DD4DD3">
        <w:rPr>
          <w:rFonts w:ascii="Times New Roman" w:hAnsi="Times New Roman" w:hint="eastAsia"/>
        </w:rPr>
        <w:t>會簽時表示</w:t>
      </w:r>
      <w:proofErr w:type="gramEnd"/>
      <w:r w:rsidRPr="00DD4DD3">
        <w:rPr>
          <w:rFonts w:ascii="Times New Roman" w:hAnsi="Times New Roman" w:hint="eastAsia"/>
        </w:rPr>
        <w:t>：「本局新水情中心已有遠端監控中心相關設計圖說」，惟劉駿明</w:t>
      </w:r>
      <w:proofErr w:type="gramStart"/>
      <w:r w:rsidRPr="00DD4DD3">
        <w:rPr>
          <w:rFonts w:ascii="Times New Roman" w:hAnsi="Times New Roman" w:hint="eastAsia"/>
        </w:rPr>
        <w:t>局長仍核示</w:t>
      </w:r>
      <w:proofErr w:type="gramEnd"/>
      <w:r w:rsidRPr="00DD4DD3">
        <w:rPr>
          <w:rFonts w:ascii="Times New Roman" w:hAnsi="Times New Roman" w:hint="eastAsia"/>
        </w:rPr>
        <w:t>「後續水情中心遠端中心加設…</w:t>
      </w:r>
      <w:proofErr w:type="gramStart"/>
      <w:r w:rsidRPr="00DD4DD3">
        <w:rPr>
          <w:rFonts w:ascii="Times New Roman" w:hAnsi="Times New Roman" w:hint="eastAsia"/>
        </w:rPr>
        <w:t>…</w:t>
      </w:r>
      <w:proofErr w:type="gramEnd"/>
      <w:r w:rsidRPr="00DD4DD3">
        <w:rPr>
          <w:rFonts w:ascii="Times New Roman" w:hAnsi="Times New Roman" w:hint="eastAsia"/>
        </w:rPr>
        <w:t>請原處理之規劃課</w:t>
      </w:r>
      <w:proofErr w:type="gramStart"/>
      <w:r w:rsidRPr="00DD4DD3">
        <w:rPr>
          <w:rFonts w:ascii="Times New Roman" w:hAnsi="Times New Roman" w:hint="eastAsia"/>
        </w:rPr>
        <w:t>賡</w:t>
      </w:r>
      <w:proofErr w:type="gramEnd"/>
      <w:r w:rsidRPr="00DD4DD3">
        <w:rPr>
          <w:rFonts w:ascii="Times New Roman" w:hAnsi="Times New Roman" w:hint="eastAsia"/>
        </w:rPr>
        <w:t>續執行採購招商事宜…</w:t>
      </w:r>
      <w:proofErr w:type="gramStart"/>
      <w:r w:rsidRPr="00DD4DD3">
        <w:rPr>
          <w:rFonts w:ascii="Times New Roman" w:hAnsi="Times New Roman" w:hint="eastAsia"/>
        </w:rPr>
        <w:t>…</w:t>
      </w:r>
      <w:proofErr w:type="gramEnd"/>
      <w:r w:rsidRPr="00DD4DD3">
        <w:rPr>
          <w:rFonts w:ascii="Times New Roman" w:hAnsi="Times New Roman" w:hint="eastAsia"/>
        </w:rPr>
        <w:t>」繼續推動。</w:t>
      </w:r>
      <w:r w:rsidRPr="005576C4">
        <w:rPr>
          <w:rFonts w:ascii="Times New Roman" w:hAnsi="Times New Roman" w:hint="eastAsia"/>
          <w:color w:val="000000" w:themeColor="text1"/>
        </w:rPr>
        <w:t>本院就</w:t>
      </w:r>
      <w:r>
        <w:rPr>
          <w:rFonts w:ascii="Times New Roman" w:hAnsi="Times New Roman" w:hint="eastAsia"/>
        </w:rPr>
        <w:t>該</w:t>
      </w:r>
      <w:r w:rsidRPr="00DD4DD3">
        <w:rPr>
          <w:rFonts w:ascii="Times New Roman" w:hAnsi="Times New Roman" w:hint="eastAsia"/>
        </w:rPr>
        <w:t>局於</w:t>
      </w:r>
      <w:r w:rsidRPr="00DD4DD3">
        <w:rPr>
          <w:rFonts w:ascii="Times New Roman" w:hAnsi="Times New Roman" w:hint="eastAsia"/>
        </w:rPr>
        <w:t>3</w:t>
      </w:r>
      <w:r w:rsidRPr="00DD4DD3">
        <w:rPr>
          <w:rFonts w:ascii="Times New Roman" w:hAnsi="Times New Roman" w:hint="eastAsia"/>
        </w:rPr>
        <w:t>樓加蓋「遠端監管中心」與</w:t>
      </w:r>
      <w:r w:rsidRPr="00DD4DD3">
        <w:rPr>
          <w:rFonts w:ascii="Times New Roman" w:hAnsi="Times New Roman" w:hint="eastAsia"/>
        </w:rPr>
        <w:t>1</w:t>
      </w:r>
      <w:r w:rsidRPr="00DD4DD3">
        <w:rPr>
          <w:rFonts w:ascii="Times New Roman" w:hAnsi="Times New Roman" w:hint="eastAsia"/>
        </w:rPr>
        <w:t>樓「遠端監管中心」何以未</w:t>
      </w:r>
      <w:r>
        <w:rPr>
          <w:rFonts w:ascii="Times New Roman" w:hAnsi="Times New Roman" w:hint="eastAsia"/>
        </w:rPr>
        <w:t>予</w:t>
      </w:r>
      <w:r w:rsidRPr="00DD4DD3">
        <w:rPr>
          <w:rFonts w:ascii="Times New Roman" w:hAnsi="Times New Roman" w:hint="eastAsia"/>
        </w:rPr>
        <w:t>整</w:t>
      </w:r>
      <w:proofErr w:type="gramStart"/>
      <w:r w:rsidRPr="00DD4DD3">
        <w:rPr>
          <w:rFonts w:ascii="Times New Roman" w:hAnsi="Times New Roman" w:hint="eastAsia"/>
        </w:rPr>
        <w:t>併</w:t>
      </w:r>
      <w:proofErr w:type="gramEnd"/>
      <w:r w:rsidRPr="00DD4DD3">
        <w:rPr>
          <w:rFonts w:ascii="Times New Roman" w:hAnsi="Times New Roman" w:hint="eastAsia"/>
        </w:rPr>
        <w:t>乙節，經</w:t>
      </w:r>
      <w:proofErr w:type="gramStart"/>
      <w:r w:rsidRPr="00DD4DD3">
        <w:rPr>
          <w:rFonts w:ascii="Times New Roman" w:hAnsi="Times New Roman" w:hint="eastAsia"/>
        </w:rPr>
        <w:t>詢</w:t>
      </w:r>
      <w:proofErr w:type="gramEnd"/>
      <w:r w:rsidRPr="00DD4DD3">
        <w:rPr>
          <w:rFonts w:ascii="Times New Roman" w:hAnsi="Times New Roman" w:hint="eastAsia"/>
        </w:rPr>
        <w:t>據</w:t>
      </w:r>
      <w:r>
        <w:rPr>
          <w:rFonts w:ascii="Times New Roman" w:hAnsi="Times New Roman" w:hint="eastAsia"/>
        </w:rPr>
        <w:t>該局</w:t>
      </w:r>
      <w:r w:rsidRPr="00DD4DD3">
        <w:rPr>
          <w:rFonts w:ascii="Times New Roman" w:hAnsi="Times New Roman" w:hint="eastAsia"/>
        </w:rPr>
        <w:t>表示，</w:t>
      </w:r>
      <w:r w:rsidRPr="00DD4DD3">
        <w:rPr>
          <w:rFonts w:ascii="Times New Roman" w:hAnsi="Times New Roman" w:hint="eastAsia"/>
        </w:rPr>
        <w:t>1</w:t>
      </w:r>
      <w:r w:rsidRPr="00DD4DD3">
        <w:rPr>
          <w:rFonts w:ascii="Times New Roman" w:hAnsi="Times New Roman" w:hint="eastAsia"/>
        </w:rPr>
        <w:t>樓「遠端監管中心」為水情監管功能，經費來源為易淹水特別預算；</w:t>
      </w:r>
      <w:r w:rsidRPr="00DD4DD3">
        <w:rPr>
          <w:rFonts w:ascii="Times New Roman" w:hAnsi="Times New Roman" w:hint="eastAsia"/>
        </w:rPr>
        <w:t>3</w:t>
      </w:r>
      <w:r w:rsidRPr="00DD4DD3">
        <w:rPr>
          <w:rFonts w:ascii="Times New Roman" w:hAnsi="Times New Roman" w:hint="eastAsia"/>
        </w:rPr>
        <w:t>樓「遠端監管中心」為防止河川盜</w:t>
      </w:r>
      <w:proofErr w:type="gramStart"/>
      <w:r w:rsidRPr="00DD4DD3">
        <w:rPr>
          <w:rFonts w:ascii="Times New Roman" w:hAnsi="Times New Roman" w:hint="eastAsia"/>
        </w:rPr>
        <w:t>採</w:t>
      </w:r>
      <w:proofErr w:type="gramEnd"/>
      <w:r w:rsidRPr="00DD4DD3">
        <w:rPr>
          <w:rFonts w:ascii="Times New Roman" w:hAnsi="Times New Roman" w:hint="eastAsia"/>
        </w:rPr>
        <w:t>監控用途，經費來源為一般公務預算；當初辦理防洪指揮中心設計時，砂石監管中心與防災水情監管中心兩業務分屬不同課室，其業務屬性、功能及</w:t>
      </w:r>
      <w:proofErr w:type="gramStart"/>
      <w:r w:rsidRPr="00DD4DD3">
        <w:rPr>
          <w:rFonts w:ascii="Times New Roman" w:hAnsi="Times New Roman" w:hint="eastAsia"/>
        </w:rPr>
        <w:t>目的均不相同</w:t>
      </w:r>
      <w:proofErr w:type="gramEnd"/>
      <w:r w:rsidRPr="00DD4DD3">
        <w:rPr>
          <w:rFonts w:ascii="Times New Roman" w:hAnsi="Times New Roman" w:hint="eastAsia"/>
        </w:rPr>
        <w:t>，故未曾思及整</w:t>
      </w:r>
      <w:proofErr w:type="gramStart"/>
      <w:r w:rsidRPr="00DD4DD3">
        <w:rPr>
          <w:rFonts w:ascii="Times New Roman" w:hAnsi="Times New Roman" w:hint="eastAsia"/>
        </w:rPr>
        <w:t>併</w:t>
      </w:r>
      <w:proofErr w:type="gramEnd"/>
      <w:r w:rsidRPr="00C153A3">
        <w:rPr>
          <w:rFonts w:ascii="Times New Roman" w:hAnsi="Times New Roman" w:hint="eastAsia"/>
        </w:rPr>
        <w:t>…</w:t>
      </w:r>
      <w:proofErr w:type="gramStart"/>
      <w:r w:rsidRPr="00C153A3">
        <w:rPr>
          <w:rFonts w:ascii="Times New Roman" w:hAnsi="Times New Roman" w:hint="eastAsia"/>
        </w:rPr>
        <w:t>…</w:t>
      </w:r>
      <w:proofErr w:type="gramEnd"/>
      <w:r w:rsidRPr="00C153A3">
        <w:rPr>
          <w:rFonts w:ascii="Times New Roman" w:hAnsi="Times New Roman" w:hint="eastAsia"/>
        </w:rPr>
        <w:t>等語</w:t>
      </w:r>
      <w:r w:rsidRPr="00DD4DD3">
        <w:rPr>
          <w:rFonts w:ascii="Times New Roman" w:hAnsi="Times New Roman" w:hint="eastAsia"/>
        </w:rPr>
        <w:t>。</w:t>
      </w:r>
      <w:proofErr w:type="gramStart"/>
      <w:r w:rsidRPr="00DD4DD3">
        <w:rPr>
          <w:rFonts w:ascii="Times New Roman" w:hAnsi="Times New Roman" w:hint="eastAsia"/>
        </w:rPr>
        <w:t>惟查</w:t>
      </w:r>
      <w:proofErr w:type="gramEnd"/>
      <w:r w:rsidRPr="00DD4DD3">
        <w:rPr>
          <w:rFonts w:ascii="Times New Roman" w:hAnsi="Times New Roman" w:hint="eastAsia"/>
        </w:rPr>
        <w:t>，水利署修訂之「</w:t>
      </w:r>
      <w:r w:rsidRPr="00DD4DD3">
        <w:rPr>
          <w:rFonts w:ascii="Times New Roman" w:hAnsi="Times New Roman" w:hint="eastAsia"/>
        </w:rPr>
        <w:t>99</w:t>
      </w:r>
      <w:r w:rsidRPr="00DD4DD3">
        <w:rPr>
          <w:rFonts w:ascii="Times New Roman" w:hAnsi="Times New Roman" w:hint="eastAsia"/>
        </w:rPr>
        <w:t>年版</w:t>
      </w:r>
      <w:r w:rsidR="00BD6B63">
        <w:rPr>
          <w:rFonts w:ascii="Times New Roman" w:hAnsi="Times New Roman" w:hint="eastAsia"/>
        </w:rPr>
        <w:t>估算</w:t>
      </w:r>
      <w:r w:rsidRPr="00DD4DD3">
        <w:rPr>
          <w:rFonts w:ascii="Times New Roman" w:hAnsi="Times New Roman" w:hint="eastAsia"/>
        </w:rPr>
        <w:t>手冊」已建議防洪指揮中心內之「遠端監管中心」可</w:t>
      </w:r>
      <w:proofErr w:type="gramStart"/>
      <w:r w:rsidRPr="00DD4DD3">
        <w:rPr>
          <w:rFonts w:ascii="Times New Roman" w:hAnsi="Times New Roman" w:hint="eastAsia"/>
        </w:rPr>
        <w:t>併</w:t>
      </w:r>
      <w:proofErr w:type="gramEnd"/>
      <w:r w:rsidRPr="00DD4DD3">
        <w:rPr>
          <w:rFonts w:ascii="Times New Roman" w:hAnsi="Times New Roman" w:hint="eastAsia"/>
        </w:rPr>
        <w:t>同平日河川管理使用之「遠端監管中心」建置，且</w:t>
      </w:r>
      <w:proofErr w:type="gramStart"/>
      <w:r w:rsidRPr="00DD4DD3">
        <w:rPr>
          <w:rFonts w:ascii="Times New Roman" w:hAnsi="Times New Roman" w:hint="eastAsia"/>
        </w:rPr>
        <w:t>前揭該局內</w:t>
      </w:r>
      <w:proofErr w:type="gramEnd"/>
      <w:r w:rsidRPr="00DD4DD3">
        <w:rPr>
          <w:rFonts w:ascii="Times New Roman" w:hAnsi="Times New Roman" w:hint="eastAsia"/>
        </w:rPr>
        <w:t>部公文</w:t>
      </w:r>
      <w:proofErr w:type="gramStart"/>
      <w:r w:rsidRPr="00DD4DD3">
        <w:rPr>
          <w:rFonts w:ascii="Times New Roman" w:hAnsi="Times New Roman" w:hint="eastAsia"/>
        </w:rPr>
        <w:t>會簽時亦有</w:t>
      </w:r>
      <w:proofErr w:type="gramEnd"/>
      <w:r w:rsidRPr="00DD4DD3">
        <w:rPr>
          <w:rFonts w:ascii="Times New Roman" w:hAnsi="Times New Roman" w:hint="eastAsia"/>
        </w:rPr>
        <w:t>人提出質疑，然該局並未確實</w:t>
      </w:r>
      <w:r>
        <w:rPr>
          <w:rFonts w:ascii="Times New Roman" w:hAnsi="Times New Roman" w:hint="eastAsia"/>
        </w:rPr>
        <w:t>檢討</w:t>
      </w:r>
      <w:r w:rsidRPr="00DD4DD3">
        <w:rPr>
          <w:rFonts w:ascii="Times New Roman" w:hAnsi="Times New Roman" w:hint="eastAsia"/>
        </w:rPr>
        <w:t>，仍執意重複興建，</w:t>
      </w:r>
      <w:proofErr w:type="gramStart"/>
      <w:r w:rsidRPr="00DD4DD3">
        <w:rPr>
          <w:rFonts w:ascii="Times New Roman" w:hAnsi="Times New Roman" w:hint="eastAsia"/>
        </w:rPr>
        <w:t>嗣</w:t>
      </w:r>
      <w:proofErr w:type="gramEnd"/>
      <w:r w:rsidRPr="00DD4DD3">
        <w:rPr>
          <w:rFonts w:ascii="Times New Roman" w:hAnsi="Times New Roman" w:hint="eastAsia"/>
        </w:rPr>
        <w:t>本院於</w:t>
      </w:r>
      <w:r w:rsidRPr="00DD4DD3">
        <w:rPr>
          <w:rFonts w:ascii="Times New Roman" w:hAnsi="Times New Roman" w:hint="eastAsia"/>
        </w:rPr>
        <w:t>104</w:t>
      </w:r>
      <w:r w:rsidRPr="00DD4DD3">
        <w:rPr>
          <w:rFonts w:ascii="Times New Roman" w:hAnsi="Times New Roman" w:hint="eastAsia"/>
        </w:rPr>
        <w:t>年</w:t>
      </w:r>
      <w:r w:rsidRPr="00DD4DD3">
        <w:rPr>
          <w:rFonts w:ascii="Times New Roman" w:hAnsi="Times New Roman" w:hint="eastAsia"/>
        </w:rPr>
        <w:t>11</w:t>
      </w:r>
      <w:r w:rsidRPr="00DD4DD3">
        <w:rPr>
          <w:rFonts w:ascii="Times New Roman" w:hAnsi="Times New Roman" w:hint="eastAsia"/>
        </w:rPr>
        <w:t>月</w:t>
      </w:r>
      <w:r w:rsidRPr="00DD4DD3">
        <w:rPr>
          <w:rFonts w:ascii="Times New Roman" w:hAnsi="Times New Roman" w:hint="eastAsia"/>
        </w:rPr>
        <w:t>13</w:t>
      </w:r>
      <w:r w:rsidRPr="00DD4DD3">
        <w:rPr>
          <w:rFonts w:ascii="Times New Roman" w:hAnsi="Times New Roman" w:hint="eastAsia"/>
        </w:rPr>
        <w:t>日赴該局新建區域防洪指揮中心現場履</w:t>
      </w:r>
      <w:proofErr w:type="gramStart"/>
      <w:r w:rsidRPr="00DD4DD3">
        <w:rPr>
          <w:rFonts w:ascii="Times New Roman" w:hAnsi="Times New Roman" w:hint="eastAsia"/>
        </w:rPr>
        <w:t>勘</w:t>
      </w:r>
      <w:proofErr w:type="gramEnd"/>
      <w:r w:rsidRPr="00DD4DD3">
        <w:rPr>
          <w:rFonts w:ascii="Times New Roman" w:hAnsi="Times New Roman" w:hint="eastAsia"/>
        </w:rPr>
        <w:t>發現，除規劃課、管理課人員已進駐</w:t>
      </w:r>
      <w:r w:rsidRPr="00DD4DD3">
        <w:rPr>
          <w:rFonts w:ascii="Times New Roman" w:hAnsi="Times New Roman" w:hint="eastAsia"/>
        </w:rPr>
        <w:t>2</w:t>
      </w:r>
      <w:r w:rsidRPr="00DD4DD3">
        <w:rPr>
          <w:rFonts w:ascii="Times New Roman" w:hAnsi="Times New Roman" w:hint="eastAsia"/>
        </w:rPr>
        <w:t>、</w:t>
      </w:r>
      <w:r w:rsidRPr="00DD4DD3">
        <w:rPr>
          <w:rFonts w:ascii="Times New Roman" w:hAnsi="Times New Roman" w:hint="eastAsia"/>
        </w:rPr>
        <w:t>3</w:t>
      </w:r>
      <w:r w:rsidRPr="00DD4DD3">
        <w:rPr>
          <w:rFonts w:ascii="Times New Roman" w:hAnsi="Times New Roman" w:hint="eastAsia"/>
        </w:rPr>
        <w:t>樓辦公室使用外，其餘大部分空間</w:t>
      </w:r>
      <w:r>
        <w:rPr>
          <w:rFonts w:ascii="Times New Roman" w:hAnsi="Times New Roman" w:hint="eastAsia"/>
        </w:rPr>
        <w:t>諸</w:t>
      </w:r>
      <w:r w:rsidRPr="00DD4DD3">
        <w:rPr>
          <w:rFonts w:ascii="Times New Roman" w:hAnsi="Times New Roman" w:hint="eastAsia"/>
        </w:rPr>
        <w:t>如：</w:t>
      </w:r>
      <w:r w:rsidRPr="00DD4DD3">
        <w:rPr>
          <w:rFonts w:ascii="Times New Roman" w:hAnsi="Times New Roman" w:hint="eastAsia"/>
        </w:rPr>
        <w:t>1</w:t>
      </w:r>
      <w:r w:rsidRPr="00DD4DD3">
        <w:rPr>
          <w:rFonts w:ascii="Times New Roman" w:hAnsi="Times New Roman" w:hint="eastAsia"/>
        </w:rPr>
        <w:t>樓遠端監管中心、防汛及河川管理作業室等大多仍空</w:t>
      </w:r>
      <w:proofErr w:type="gramStart"/>
      <w:r w:rsidRPr="00DD4DD3">
        <w:rPr>
          <w:rFonts w:ascii="Times New Roman" w:hAnsi="Times New Roman" w:hint="eastAsia"/>
        </w:rPr>
        <w:t>盪</w:t>
      </w:r>
      <w:proofErr w:type="gramEnd"/>
      <w:r w:rsidRPr="00DD4DD3">
        <w:rPr>
          <w:rFonts w:ascii="Times New Roman" w:hAnsi="Times New Roman" w:hint="eastAsia"/>
        </w:rPr>
        <w:t>閒置；地下</w:t>
      </w:r>
      <w:r w:rsidRPr="00DD4DD3">
        <w:rPr>
          <w:rFonts w:ascii="Times New Roman" w:hAnsi="Times New Roman" w:hint="eastAsia"/>
        </w:rPr>
        <w:t>1</w:t>
      </w:r>
      <w:r w:rsidRPr="00DD4DD3">
        <w:rPr>
          <w:rFonts w:ascii="Times New Roman" w:hAnsi="Times New Roman" w:hint="eastAsia"/>
        </w:rPr>
        <w:t>樓共設有</w:t>
      </w:r>
      <w:r w:rsidRPr="00DD4DD3">
        <w:rPr>
          <w:rFonts w:ascii="Times New Roman" w:hAnsi="Times New Roman" w:hint="eastAsia"/>
        </w:rPr>
        <w:t>7</w:t>
      </w:r>
      <w:r w:rsidRPr="00DD4DD3">
        <w:rPr>
          <w:rFonts w:ascii="Times New Roman" w:hAnsi="Times New Roman" w:hint="eastAsia"/>
        </w:rPr>
        <w:t>間避難休息室，目前亦空</w:t>
      </w:r>
      <w:proofErr w:type="gramStart"/>
      <w:r w:rsidRPr="00DD4DD3">
        <w:rPr>
          <w:rFonts w:ascii="Times New Roman" w:hAnsi="Times New Roman" w:hint="eastAsia"/>
        </w:rPr>
        <w:t>盪</w:t>
      </w:r>
      <w:proofErr w:type="gramEnd"/>
      <w:r w:rsidRPr="00DD4DD3">
        <w:rPr>
          <w:rFonts w:ascii="Times New Roman" w:hAnsi="Times New Roman" w:hint="eastAsia"/>
        </w:rPr>
        <w:t>閒置，</w:t>
      </w:r>
      <w:r>
        <w:rPr>
          <w:rFonts w:ascii="Times New Roman" w:hAnsi="Times New Roman" w:hint="eastAsia"/>
        </w:rPr>
        <w:t>致</w:t>
      </w:r>
      <w:r w:rsidRPr="00DD4DD3">
        <w:rPr>
          <w:rFonts w:ascii="Times New Roman" w:hAnsi="Times New Roman" w:hint="eastAsia"/>
        </w:rPr>
        <w:t>整棟建築物樓地板面積設計容量</w:t>
      </w:r>
      <w:r>
        <w:rPr>
          <w:rFonts w:ascii="Times New Roman" w:hAnsi="Times New Roman" w:hint="eastAsia"/>
        </w:rPr>
        <w:t>給</w:t>
      </w:r>
      <w:r w:rsidRPr="00DD4DD3">
        <w:rPr>
          <w:rFonts w:ascii="Times New Roman" w:hAnsi="Times New Roman" w:hint="eastAsia"/>
        </w:rPr>
        <w:t>予外界感覺有過大之嫌，第二河川局未審慎依水利</w:t>
      </w:r>
      <w:proofErr w:type="gramStart"/>
      <w:r w:rsidRPr="00DD4DD3">
        <w:rPr>
          <w:rFonts w:ascii="Times New Roman" w:hAnsi="Times New Roman" w:hint="eastAsia"/>
        </w:rPr>
        <w:t>署函訂</w:t>
      </w:r>
      <w:proofErr w:type="gramEnd"/>
      <w:r w:rsidRPr="00DD4DD3">
        <w:rPr>
          <w:rFonts w:ascii="Times New Roman" w:hAnsi="Times New Roman" w:hint="eastAsia"/>
        </w:rPr>
        <w:t>之參考手冊通盤規劃檢討設計，</w:t>
      </w:r>
      <w:r>
        <w:rPr>
          <w:rFonts w:ascii="Times New Roman" w:hAnsi="Times New Roman" w:hint="eastAsia"/>
        </w:rPr>
        <w:t>亦</w:t>
      </w:r>
      <w:r w:rsidRPr="00DD4DD3">
        <w:rPr>
          <w:rFonts w:ascii="Times New Roman" w:hAnsi="Times New Roman" w:hint="eastAsia"/>
        </w:rPr>
        <w:t>有疏</w:t>
      </w:r>
      <w:r w:rsidRPr="00DD4DD3">
        <w:rPr>
          <w:rFonts w:ascii="Times New Roman" w:hAnsi="Times New Roman" w:hint="eastAsia"/>
        </w:rPr>
        <w:lastRenderedPageBreak/>
        <w:t>失。</w:t>
      </w:r>
    </w:p>
    <w:p w:rsidR="003E7E1F" w:rsidRPr="00CA0E1C" w:rsidRDefault="00911549" w:rsidP="00CA0E1C">
      <w:pPr>
        <w:pStyle w:val="3"/>
        <w:wordWrap w:val="0"/>
        <w:overflowPunct/>
        <w:rPr>
          <w:rFonts w:ascii="Times New Roman" w:hAnsi="Times New Roman"/>
        </w:rPr>
      </w:pPr>
      <w:r w:rsidRPr="00CA0E1C">
        <w:rPr>
          <w:rFonts w:ascii="Times New Roman" w:hAnsi="Times New Roman" w:hint="eastAsia"/>
        </w:rPr>
        <w:t>第六河川局</w:t>
      </w:r>
    </w:p>
    <w:p w:rsidR="003E7E1F" w:rsidRPr="00CA0E1C" w:rsidRDefault="00E90B0B" w:rsidP="00786880">
      <w:pPr>
        <w:pStyle w:val="4"/>
        <w:wordWrap w:val="0"/>
        <w:overflowPunct/>
        <w:rPr>
          <w:rFonts w:ascii="Times New Roman" w:hAnsi="Times New Roman"/>
        </w:rPr>
      </w:pPr>
      <w:r w:rsidRPr="00CA0E1C">
        <w:rPr>
          <w:rFonts w:ascii="Times New Roman" w:hAnsi="Times New Roman" w:hint="eastAsia"/>
        </w:rPr>
        <w:t>查</w:t>
      </w:r>
      <w:r w:rsidR="00786880" w:rsidRPr="00DD4DD3">
        <w:rPr>
          <w:rFonts w:ascii="Times New Roman" w:hAnsi="Times New Roman" w:hint="eastAsia"/>
        </w:rPr>
        <w:t>第六河川局</w:t>
      </w:r>
      <w:r w:rsidR="00786880" w:rsidRPr="00DD4DD3">
        <w:rPr>
          <w:rFonts w:ascii="Times New Roman" w:hAnsi="Times New Roman" w:hint="eastAsia"/>
        </w:rPr>
        <w:t>97</w:t>
      </w:r>
      <w:r w:rsidR="00786880" w:rsidRPr="00DD4DD3">
        <w:rPr>
          <w:rFonts w:ascii="Times New Roman" w:hAnsi="Times New Roman" w:hint="eastAsia"/>
        </w:rPr>
        <w:t>年</w:t>
      </w:r>
      <w:r w:rsidR="00786880" w:rsidRPr="00DD4DD3">
        <w:rPr>
          <w:rFonts w:ascii="Times New Roman" w:hAnsi="Times New Roman" w:hint="eastAsia"/>
        </w:rPr>
        <w:t>6</w:t>
      </w:r>
      <w:r w:rsidR="00786880" w:rsidRPr="00DD4DD3">
        <w:rPr>
          <w:rFonts w:ascii="Times New Roman" w:hAnsi="Times New Roman" w:hint="eastAsia"/>
        </w:rPr>
        <w:t>月規劃辦理轄區防洪指揮中心建築工程，經費</w:t>
      </w:r>
      <w:r w:rsidR="00786880" w:rsidRPr="00DD4DD3">
        <w:rPr>
          <w:rFonts w:ascii="Times New Roman" w:hAnsi="Times New Roman" w:hint="eastAsia"/>
        </w:rPr>
        <w:t>6,000</w:t>
      </w:r>
      <w:r w:rsidR="00786880" w:rsidRPr="00DD4DD3">
        <w:rPr>
          <w:rFonts w:ascii="Times New Roman" w:hAnsi="Times New Roman" w:hint="eastAsia"/>
        </w:rPr>
        <w:t>萬元（本工程與防汛倉庫工程一併發包興建，合計工程經費</w:t>
      </w:r>
      <w:r w:rsidR="00786880" w:rsidRPr="00DD4DD3">
        <w:rPr>
          <w:rFonts w:ascii="Times New Roman" w:hAnsi="Times New Roman" w:hint="eastAsia"/>
        </w:rPr>
        <w:t>7,200</w:t>
      </w:r>
      <w:r w:rsidR="00786880" w:rsidRPr="00DD4DD3">
        <w:rPr>
          <w:rFonts w:ascii="Times New Roman" w:hAnsi="Times New Roman" w:hint="eastAsia"/>
        </w:rPr>
        <w:t>萬元），由易淹水特別預算支應，該局於</w:t>
      </w:r>
      <w:r w:rsidR="00786880" w:rsidRPr="00DD4DD3">
        <w:rPr>
          <w:rFonts w:ascii="Times New Roman" w:hAnsi="Times New Roman" w:hint="eastAsia"/>
        </w:rPr>
        <w:t>98</w:t>
      </w:r>
      <w:r w:rsidR="00786880" w:rsidRPr="00DD4DD3">
        <w:rPr>
          <w:rFonts w:ascii="Times New Roman" w:hAnsi="Times New Roman" w:hint="eastAsia"/>
        </w:rPr>
        <w:t>年</w:t>
      </w:r>
      <w:r w:rsidR="00786880" w:rsidRPr="00DD4DD3">
        <w:rPr>
          <w:rFonts w:ascii="Times New Roman" w:hAnsi="Times New Roman" w:hint="eastAsia"/>
        </w:rPr>
        <w:t>6</w:t>
      </w:r>
      <w:r w:rsidR="00786880" w:rsidRPr="00DD4DD3">
        <w:rPr>
          <w:rFonts w:ascii="Times New Roman" w:hAnsi="Times New Roman" w:hint="eastAsia"/>
        </w:rPr>
        <w:t>月</w:t>
      </w:r>
      <w:r w:rsidR="00786880" w:rsidRPr="00DD4DD3">
        <w:rPr>
          <w:rFonts w:ascii="Times New Roman" w:hAnsi="Times New Roman" w:hint="eastAsia"/>
        </w:rPr>
        <w:t>3</w:t>
      </w:r>
      <w:r w:rsidR="00786880" w:rsidRPr="00DD4DD3">
        <w:rPr>
          <w:rFonts w:ascii="Times New Roman" w:hAnsi="Times New Roman" w:hint="eastAsia"/>
        </w:rPr>
        <w:t>日陳報「防洪指揮中心及防汛倉庫新建工程執行計畫書」予水利署，經該署報請推動小組會議審查後，經濟部於同年</w:t>
      </w:r>
      <w:r w:rsidR="00786880" w:rsidRPr="00DD4DD3">
        <w:rPr>
          <w:rFonts w:ascii="Times New Roman" w:hAnsi="Times New Roman" w:hint="eastAsia"/>
        </w:rPr>
        <w:t>11</w:t>
      </w:r>
      <w:r w:rsidR="00786880" w:rsidRPr="00DD4DD3">
        <w:rPr>
          <w:rFonts w:ascii="Times New Roman" w:hAnsi="Times New Roman" w:hint="eastAsia"/>
        </w:rPr>
        <w:t>月</w:t>
      </w:r>
      <w:r w:rsidR="00786880" w:rsidRPr="00DD4DD3">
        <w:rPr>
          <w:rFonts w:ascii="Times New Roman" w:hAnsi="Times New Roman" w:hint="eastAsia"/>
        </w:rPr>
        <w:t>27</w:t>
      </w:r>
      <w:r w:rsidR="00786880" w:rsidRPr="00DD4DD3">
        <w:rPr>
          <w:rFonts w:ascii="Times New Roman" w:hAnsi="Times New Roman" w:hint="eastAsia"/>
        </w:rPr>
        <w:t>日</w:t>
      </w:r>
      <w:r w:rsidR="00786880">
        <w:rPr>
          <w:rFonts w:ascii="Times New Roman" w:hAnsi="Times New Roman" w:hint="eastAsia"/>
        </w:rPr>
        <w:t>函</w:t>
      </w:r>
      <w:r w:rsidR="00786880" w:rsidRPr="00DD4DD3">
        <w:rPr>
          <w:rFonts w:ascii="Times New Roman" w:hAnsi="Times New Roman" w:hint="eastAsia"/>
        </w:rPr>
        <w:t>復同意辦理。據該計畫書載述，第六河川局規劃興建區域防洪指揮中心包括應變指揮中心（</w:t>
      </w:r>
      <w:r w:rsidR="00786880" w:rsidRPr="00DD4DD3">
        <w:rPr>
          <w:rFonts w:ascii="Times New Roman" w:hAnsi="Times New Roman" w:hint="eastAsia"/>
        </w:rPr>
        <w:t>240m</w:t>
      </w:r>
      <w:r w:rsidR="00786880" w:rsidRPr="00DD4DD3">
        <w:rPr>
          <w:rFonts w:ascii="Times New Roman" w:hAnsi="Times New Roman" w:hint="eastAsia"/>
          <w:vertAlign w:val="superscript"/>
        </w:rPr>
        <w:t>2</w:t>
      </w:r>
      <w:r w:rsidR="00786880" w:rsidRPr="00DD4DD3">
        <w:rPr>
          <w:rFonts w:ascii="Times New Roman" w:hAnsi="Times New Roman" w:hint="eastAsia"/>
        </w:rPr>
        <w:t>）、防汛及河川管理作業室（</w:t>
      </w:r>
      <w:r w:rsidR="00786880" w:rsidRPr="00DD4DD3">
        <w:rPr>
          <w:rFonts w:ascii="Times New Roman" w:hAnsi="Times New Roman" w:hint="eastAsia"/>
        </w:rPr>
        <w:t>240m</w:t>
      </w:r>
      <w:r w:rsidR="00786880" w:rsidRPr="00DD4DD3">
        <w:rPr>
          <w:rFonts w:ascii="Times New Roman" w:hAnsi="Times New Roman" w:hint="eastAsia"/>
          <w:vertAlign w:val="superscript"/>
        </w:rPr>
        <w:t>2</w:t>
      </w:r>
      <w:r w:rsidR="00786880" w:rsidRPr="00DD4DD3">
        <w:rPr>
          <w:rFonts w:ascii="Times New Roman" w:hAnsi="Times New Roman" w:hint="eastAsia"/>
        </w:rPr>
        <w:t>）、防汛及河川管理機電設備室（</w:t>
      </w:r>
      <w:r w:rsidR="00786880" w:rsidRPr="00DD4DD3">
        <w:rPr>
          <w:rFonts w:ascii="Times New Roman" w:hAnsi="Times New Roman" w:hint="eastAsia"/>
        </w:rPr>
        <w:t>50m</w:t>
      </w:r>
      <w:r w:rsidR="00786880" w:rsidRPr="00DD4DD3">
        <w:rPr>
          <w:rFonts w:ascii="Times New Roman" w:hAnsi="Times New Roman" w:hint="eastAsia"/>
          <w:vertAlign w:val="superscript"/>
        </w:rPr>
        <w:t>2</w:t>
      </w:r>
      <w:r w:rsidR="00786880" w:rsidRPr="00DD4DD3">
        <w:rPr>
          <w:rFonts w:ascii="Times New Roman" w:hAnsi="Times New Roman" w:hint="eastAsia"/>
        </w:rPr>
        <w:t>）、值班備勤室（</w:t>
      </w:r>
      <w:r w:rsidR="00786880" w:rsidRPr="00DD4DD3">
        <w:rPr>
          <w:rFonts w:ascii="Times New Roman" w:hAnsi="Times New Roman" w:hint="eastAsia"/>
        </w:rPr>
        <w:t>66m</w:t>
      </w:r>
      <w:r w:rsidR="00786880" w:rsidRPr="00DD4DD3">
        <w:rPr>
          <w:rFonts w:ascii="Times New Roman" w:hAnsi="Times New Roman" w:hint="eastAsia"/>
          <w:vertAlign w:val="superscript"/>
        </w:rPr>
        <w:t>2</w:t>
      </w:r>
      <w:r w:rsidR="00786880" w:rsidRPr="00DD4DD3">
        <w:rPr>
          <w:rFonts w:ascii="Times New Roman" w:hAnsi="Times New Roman" w:hint="eastAsia"/>
        </w:rPr>
        <w:t>）、公共空間（</w:t>
      </w:r>
      <w:r w:rsidR="00786880" w:rsidRPr="00DD4DD3">
        <w:rPr>
          <w:rFonts w:ascii="Times New Roman" w:hAnsi="Times New Roman" w:hint="eastAsia"/>
        </w:rPr>
        <w:t>288m</w:t>
      </w:r>
      <w:r w:rsidR="00786880" w:rsidRPr="00DD4DD3">
        <w:rPr>
          <w:rFonts w:ascii="Times New Roman" w:hAnsi="Times New Roman" w:hint="eastAsia"/>
          <w:vertAlign w:val="superscript"/>
        </w:rPr>
        <w:t>2</w:t>
      </w:r>
      <w:r w:rsidR="00786880" w:rsidRPr="00DD4DD3">
        <w:rPr>
          <w:rFonts w:ascii="Times New Roman" w:hAnsi="Times New Roman" w:hint="eastAsia"/>
        </w:rPr>
        <w:t>）、公共避難空間（</w:t>
      </w:r>
      <w:r w:rsidR="00786880" w:rsidRPr="00DD4DD3">
        <w:rPr>
          <w:rFonts w:ascii="Times New Roman" w:hAnsi="Times New Roman" w:hint="eastAsia"/>
        </w:rPr>
        <w:t>675m</w:t>
      </w:r>
      <w:r w:rsidR="00786880" w:rsidRPr="00DD4DD3">
        <w:rPr>
          <w:rFonts w:ascii="Times New Roman" w:hAnsi="Times New Roman" w:hint="eastAsia"/>
          <w:vertAlign w:val="superscript"/>
        </w:rPr>
        <w:t>2</w:t>
      </w:r>
      <w:r w:rsidR="00786880" w:rsidRPr="00DD4DD3">
        <w:rPr>
          <w:rFonts w:ascii="Times New Roman" w:hAnsi="Times New Roman" w:hint="eastAsia"/>
        </w:rPr>
        <w:t>）及防汛倉庫（</w:t>
      </w:r>
      <w:r w:rsidR="00786880" w:rsidRPr="00DD4DD3">
        <w:rPr>
          <w:rFonts w:ascii="Times New Roman" w:hAnsi="Times New Roman" w:hint="eastAsia"/>
        </w:rPr>
        <w:t>466m</w:t>
      </w:r>
      <w:r w:rsidR="00786880" w:rsidRPr="00DD4DD3">
        <w:rPr>
          <w:rFonts w:ascii="Times New Roman" w:hAnsi="Times New Roman" w:hint="eastAsia"/>
          <w:vertAlign w:val="superscript"/>
        </w:rPr>
        <w:t>2</w:t>
      </w:r>
      <w:r w:rsidR="00786880" w:rsidRPr="00DD4DD3">
        <w:rPr>
          <w:rFonts w:ascii="Times New Roman" w:hAnsi="Times New Roman" w:hint="eastAsia"/>
        </w:rPr>
        <w:t>）等</w:t>
      </w:r>
      <w:r w:rsidR="00786880" w:rsidRPr="00DD4DD3">
        <w:rPr>
          <w:rFonts w:ascii="Times New Roman" w:hAnsi="Times New Roman" w:hint="eastAsia"/>
        </w:rPr>
        <w:t>7</w:t>
      </w:r>
      <w:r w:rsidR="00786880" w:rsidRPr="00DD4DD3">
        <w:rPr>
          <w:rFonts w:ascii="Times New Roman" w:hAnsi="Times New Roman" w:hint="eastAsia"/>
        </w:rPr>
        <w:t>個部分，合計</w:t>
      </w:r>
      <w:r w:rsidR="00786880" w:rsidRPr="00DD4DD3">
        <w:rPr>
          <w:rFonts w:ascii="Times New Roman" w:hAnsi="Times New Roman" w:hint="eastAsia"/>
        </w:rPr>
        <w:t>2,025m</w:t>
      </w:r>
      <w:r w:rsidR="00786880" w:rsidRPr="00DD4DD3">
        <w:rPr>
          <w:rFonts w:ascii="Times New Roman" w:hAnsi="Times New Roman" w:hint="eastAsia"/>
          <w:vertAlign w:val="superscript"/>
        </w:rPr>
        <w:t>2</w:t>
      </w:r>
      <w:r w:rsidR="00786880" w:rsidRPr="00DD4DD3">
        <w:rPr>
          <w:rFonts w:ascii="Times New Roman" w:hAnsi="Times New Roman" w:hint="eastAsia"/>
        </w:rPr>
        <w:t>，尚符水利署「</w:t>
      </w:r>
      <w:r w:rsidR="00786880" w:rsidRPr="00DD4DD3">
        <w:rPr>
          <w:rFonts w:ascii="Times New Roman" w:hAnsi="Times New Roman" w:hint="eastAsia"/>
        </w:rPr>
        <w:t>97</w:t>
      </w:r>
      <w:r w:rsidR="00786880" w:rsidRPr="00DD4DD3">
        <w:rPr>
          <w:rFonts w:ascii="Times New Roman" w:hAnsi="Times New Roman" w:hint="eastAsia"/>
        </w:rPr>
        <w:t>年版參考手冊」</w:t>
      </w:r>
      <w:proofErr w:type="gramStart"/>
      <w:r w:rsidR="00786880" w:rsidRPr="00DD4DD3">
        <w:rPr>
          <w:rFonts w:ascii="Times New Roman" w:hAnsi="Times New Roman" w:hint="eastAsia"/>
        </w:rPr>
        <w:t>規定允建樓</w:t>
      </w:r>
      <w:proofErr w:type="gramEnd"/>
      <w:r w:rsidR="00786880" w:rsidRPr="00DD4DD3">
        <w:rPr>
          <w:rFonts w:ascii="Times New Roman" w:hAnsi="Times New Roman" w:hint="eastAsia"/>
        </w:rPr>
        <w:t>地板面積標準。</w:t>
      </w:r>
    </w:p>
    <w:p w:rsidR="00E90B0B" w:rsidRDefault="00E90B0B" w:rsidP="00990198">
      <w:pPr>
        <w:pStyle w:val="4"/>
        <w:overflowPunct/>
        <w:rPr>
          <w:rFonts w:ascii="Times New Roman" w:hAnsi="Times New Roman"/>
        </w:rPr>
      </w:pPr>
      <w:r w:rsidRPr="00CA0E1C">
        <w:rPr>
          <w:rFonts w:ascii="Times New Roman" w:hAnsi="Times New Roman" w:hint="eastAsia"/>
        </w:rPr>
        <w:t>查</w:t>
      </w:r>
      <w:r w:rsidR="00786880" w:rsidRPr="00F0131E">
        <w:rPr>
          <w:rFonts w:ascii="Times New Roman" w:hAnsi="Times New Roman" w:hint="eastAsia"/>
        </w:rPr>
        <w:t>前經濟部</w:t>
      </w:r>
      <w:r w:rsidR="00786880" w:rsidRPr="00F0131E">
        <w:rPr>
          <w:rFonts w:ascii="Times New Roman" w:hAnsi="Times New Roman" w:hint="eastAsia"/>
        </w:rPr>
        <w:t>98</w:t>
      </w:r>
      <w:r w:rsidR="00786880" w:rsidRPr="00F0131E">
        <w:rPr>
          <w:rFonts w:ascii="Times New Roman" w:hAnsi="Times New Roman" w:hint="eastAsia"/>
        </w:rPr>
        <w:t>年</w:t>
      </w:r>
      <w:r w:rsidR="00786880" w:rsidRPr="00F0131E">
        <w:rPr>
          <w:rFonts w:ascii="Times New Roman" w:hAnsi="Times New Roman" w:hint="eastAsia"/>
        </w:rPr>
        <w:t>11</w:t>
      </w:r>
      <w:r w:rsidR="00786880" w:rsidRPr="00F0131E">
        <w:rPr>
          <w:rFonts w:ascii="Times New Roman" w:hAnsi="Times New Roman" w:hint="eastAsia"/>
        </w:rPr>
        <w:t>月</w:t>
      </w:r>
      <w:r w:rsidR="00786880" w:rsidRPr="00F0131E">
        <w:rPr>
          <w:rFonts w:ascii="Times New Roman" w:hAnsi="Times New Roman" w:hint="eastAsia"/>
        </w:rPr>
        <w:t>27</w:t>
      </w:r>
      <w:r w:rsidR="00786880" w:rsidRPr="00F0131E">
        <w:rPr>
          <w:rFonts w:ascii="Times New Roman" w:hAnsi="Times New Roman" w:hint="eastAsia"/>
        </w:rPr>
        <w:t>日核定第六河川局之工程執行計畫書原規劃並未</w:t>
      </w:r>
      <w:r w:rsidR="00FC3AF4">
        <w:rPr>
          <w:rFonts w:ascii="Times New Roman" w:hAnsi="Times New Roman" w:hint="eastAsia"/>
        </w:rPr>
        <w:t>包含</w:t>
      </w:r>
      <w:r w:rsidR="00786880" w:rsidRPr="00F0131E">
        <w:rPr>
          <w:rFonts w:ascii="Times New Roman" w:hAnsi="Times New Roman" w:hint="eastAsia"/>
        </w:rPr>
        <w:t>一般行政辦公功能，然該局於</w:t>
      </w:r>
      <w:r w:rsidR="00786880" w:rsidRPr="00F0131E">
        <w:rPr>
          <w:rFonts w:ascii="Times New Roman" w:hAnsi="Times New Roman" w:hint="eastAsia"/>
        </w:rPr>
        <w:t>99</w:t>
      </w:r>
      <w:r w:rsidR="00786880" w:rsidRPr="00F0131E">
        <w:rPr>
          <w:rFonts w:ascii="Times New Roman" w:hAnsi="Times New Roman" w:hint="eastAsia"/>
        </w:rPr>
        <w:t>年</w:t>
      </w:r>
      <w:r w:rsidR="00786880" w:rsidRPr="00F0131E">
        <w:rPr>
          <w:rFonts w:ascii="Times New Roman" w:hAnsi="Times New Roman" w:hint="eastAsia"/>
        </w:rPr>
        <w:t>3</w:t>
      </w:r>
      <w:r w:rsidR="00786880" w:rsidRPr="00F0131E">
        <w:rPr>
          <w:rFonts w:ascii="Times New Roman" w:hAnsi="Times New Roman" w:hint="eastAsia"/>
        </w:rPr>
        <w:t>月撰擬本案區域防洪指揮中心規劃設計委託技術服務案招標文件時，將「防洪指揮中心建築係於現有用地新建防洪指揮中心及一般行政功能之綜合辦公大樓」列為委託規劃設計條件，經招標程序委託林國豐建築師事務所辦理細部設計，</w:t>
      </w:r>
      <w:proofErr w:type="gramStart"/>
      <w:r w:rsidR="00786880" w:rsidRPr="00F0131E">
        <w:rPr>
          <w:rFonts w:ascii="Times New Roman" w:hAnsi="Times New Roman" w:hint="eastAsia"/>
        </w:rPr>
        <w:t>其提送</w:t>
      </w:r>
      <w:proofErr w:type="gramEnd"/>
      <w:r w:rsidR="00786880" w:rsidRPr="00F0131E">
        <w:rPr>
          <w:rFonts w:ascii="Times New Roman" w:hAnsi="Times New Roman" w:hint="eastAsia"/>
        </w:rPr>
        <w:t>之細部設計成果另增加一般行政辦公空間，如：秘書室、人事室、政風室、會計室及局長與副局長室等，此有該局細部</w:t>
      </w:r>
      <w:proofErr w:type="gramStart"/>
      <w:r w:rsidR="00786880" w:rsidRPr="00F0131E">
        <w:rPr>
          <w:rFonts w:ascii="Times New Roman" w:hAnsi="Times New Roman" w:hint="eastAsia"/>
        </w:rPr>
        <w:t>設計圖圖號</w:t>
      </w:r>
      <w:proofErr w:type="gramEnd"/>
      <w:r w:rsidR="00786880" w:rsidRPr="00F0131E">
        <w:rPr>
          <w:rFonts w:ascii="Times New Roman" w:hAnsi="Times New Roman" w:hint="eastAsia"/>
        </w:rPr>
        <w:t>A0-02</w:t>
      </w:r>
      <w:r w:rsidR="00786880" w:rsidRPr="00F0131E">
        <w:rPr>
          <w:rFonts w:ascii="Times New Roman" w:hAnsi="Times New Roman" w:hint="eastAsia"/>
        </w:rPr>
        <w:t>（圖名「粉刷表及工程施工說明」）可</w:t>
      </w:r>
      <w:proofErr w:type="gramStart"/>
      <w:r w:rsidR="00786880" w:rsidRPr="00F0131E">
        <w:rPr>
          <w:rFonts w:ascii="Times New Roman" w:hAnsi="Times New Roman" w:hint="eastAsia"/>
        </w:rPr>
        <w:t>稽</w:t>
      </w:r>
      <w:proofErr w:type="gramEnd"/>
      <w:r w:rsidR="00786880" w:rsidRPr="00F0131E">
        <w:rPr>
          <w:rFonts w:ascii="Times New Roman" w:hAnsi="Times New Roman" w:hint="eastAsia"/>
        </w:rPr>
        <w:t>。又總樓地板面積合計</w:t>
      </w:r>
      <w:r w:rsidR="00786880" w:rsidRPr="00F0131E">
        <w:rPr>
          <w:rFonts w:ascii="Times New Roman" w:hAnsi="Times New Roman" w:hint="eastAsia"/>
        </w:rPr>
        <w:t>2,945.62m</w:t>
      </w:r>
      <w:r w:rsidR="00786880" w:rsidRPr="00F0131E">
        <w:rPr>
          <w:rFonts w:ascii="Times New Roman" w:hAnsi="Times New Roman" w:hint="eastAsia"/>
          <w:vertAlign w:val="superscript"/>
        </w:rPr>
        <w:t>2</w:t>
      </w:r>
      <w:r w:rsidR="00786880" w:rsidRPr="00F0131E">
        <w:rPr>
          <w:rFonts w:ascii="Times New Roman" w:hAnsi="Times New Roman" w:hint="eastAsia"/>
        </w:rPr>
        <w:t>，較經濟部核定樓地板面積增加</w:t>
      </w:r>
      <w:r w:rsidR="00786880" w:rsidRPr="00F0131E">
        <w:rPr>
          <w:rFonts w:ascii="Times New Roman" w:hAnsi="Times New Roman" w:hint="eastAsia"/>
        </w:rPr>
        <w:t>920.62m</w:t>
      </w:r>
      <w:r w:rsidR="00786880" w:rsidRPr="00F0131E">
        <w:rPr>
          <w:rFonts w:ascii="Times New Roman" w:hAnsi="Times New Roman" w:hint="eastAsia"/>
          <w:vertAlign w:val="superscript"/>
        </w:rPr>
        <w:t>2</w:t>
      </w:r>
      <w:r w:rsidR="00786880" w:rsidRPr="00F0131E">
        <w:rPr>
          <w:rFonts w:ascii="Times New Roman" w:hAnsi="Times New Roman" w:hint="eastAsia"/>
        </w:rPr>
        <w:t>，該局未審酌設計空間是否符合經濟部核定計畫及水利署「</w:t>
      </w:r>
      <w:r w:rsidR="00786880" w:rsidRPr="00F0131E">
        <w:rPr>
          <w:rFonts w:ascii="Times New Roman" w:hAnsi="Times New Roman" w:hint="eastAsia"/>
        </w:rPr>
        <w:t>99</w:t>
      </w:r>
      <w:r w:rsidR="00786880" w:rsidRPr="00F0131E">
        <w:rPr>
          <w:rFonts w:ascii="Times New Roman" w:hAnsi="Times New Roman" w:hint="eastAsia"/>
        </w:rPr>
        <w:t>年</w:t>
      </w:r>
      <w:r w:rsidR="00786880" w:rsidRPr="00F0131E">
        <w:rPr>
          <w:rFonts w:ascii="Times New Roman" w:hAnsi="Times New Roman" w:hint="eastAsia"/>
        </w:rPr>
        <w:lastRenderedPageBreak/>
        <w:t>版</w:t>
      </w:r>
      <w:r w:rsidR="00BD6B63">
        <w:rPr>
          <w:rFonts w:ascii="Times New Roman" w:hAnsi="Times New Roman" w:hint="eastAsia"/>
        </w:rPr>
        <w:t>估算</w:t>
      </w:r>
      <w:r w:rsidR="00786880" w:rsidRPr="00F0131E">
        <w:rPr>
          <w:rFonts w:ascii="Times New Roman" w:hAnsi="Times New Roman" w:hint="eastAsia"/>
        </w:rPr>
        <w:t>手冊」樓地板面積限制，擴增比率達</w:t>
      </w:r>
      <w:r w:rsidR="00786880" w:rsidRPr="00F0131E">
        <w:rPr>
          <w:rFonts w:ascii="Times New Roman" w:hAnsi="Times New Roman" w:hint="eastAsia"/>
        </w:rPr>
        <w:t>45.46</w:t>
      </w:r>
      <w:r w:rsidR="00786880" w:rsidRPr="00F0131E">
        <w:rPr>
          <w:rFonts w:ascii="Times New Roman" w:hAnsi="Times New Roman" w:hint="eastAsia"/>
        </w:rPr>
        <w:t>％，</w:t>
      </w:r>
      <w:r w:rsidR="00FC3AF4">
        <w:rPr>
          <w:rFonts w:ascii="Times New Roman" w:hAnsi="Times New Roman" w:hint="eastAsia"/>
        </w:rPr>
        <w:t>且未報請經濟部核准，</w:t>
      </w:r>
      <w:r w:rsidR="00786880" w:rsidRPr="00F0131E">
        <w:rPr>
          <w:rFonts w:ascii="Times New Roman" w:hAnsi="Times New Roman" w:hint="eastAsia"/>
        </w:rPr>
        <w:t>即於</w:t>
      </w:r>
      <w:r w:rsidR="00786880" w:rsidRPr="00F0131E">
        <w:rPr>
          <w:rFonts w:ascii="Times New Roman" w:hAnsi="Times New Roman" w:hint="eastAsia"/>
        </w:rPr>
        <w:t>99</w:t>
      </w:r>
      <w:r w:rsidR="00786880" w:rsidRPr="00F0131E">
        <w:rPr>
          <w:rFonts w:ascii="Times New Roman" w:hAnsi="Times New Roman" w:hint="eastAsia"/>
        </w:rPr>
        <w:t>年</w:t>
      </w:r>
      <w:r w:rsidR="00786880" w:rsidRPr="00F0131E">
        <w:rPr>
          <w:rFonts w:ascii="Times New Roman" w:hAnsi="Times New Roman" w:hint="eastAsia"/>
        </w:rPr>
        <w:t>11</w:t>
      </w:r>
      <w:r w:rsidR="00786880" w:rsidRPr="00F0131E">
        <w:rPr>
          <w:rFonts w:ascii="Times New Roman" w:hAnsi="Times New Roman" w:hint="eastAsia"/>
        </w:rPr>
        <w:t>月</w:t>
      </w:r>
      <w:r w:rsidR="00786880" w:rsidRPr="00F0131E">
        <w:rPr>
          <w:rFonts w:ascii="Times New Roman" w:hAnsi="Times New Roman" w:hint="eastAsia"/>
        </w:rPr>
        <w:t>3</w:t>
      </w:r>
      <w:r w:rsidR="00786880" w:rsidRPr="00F0131E">
        <w:rPr>
          <w:rFonts w:ascii="Times New Roman" w:hAnsi="Times New Roman" w:hint="eastAsia"/>
        </w:rPr>
        <w:t>日函送工程預算書圖資料報請水利署發包，決標金額</w:t>
      </w:r>
      <w:r w:rsidR="00786880" w:rsidRPr="00F0131E">
        <w:rPr>
          <w:rFonts w:ascii="Times New Roman" w:hAnsi="Times New Roman" w:hint="eastAsia"/>
        </w:rPr>
        <w:t>6,190</w:t>
      </w:r>
      <w:r w:rsidR="00786880" w:rsidRPr="00F0131E">
        <w:rPr>
          <w:rFonts w:ascii="Times New Roman" w:hAnsi="Times New Roman" w:hint="eastAsia"/>
        </w:rPr>
        <w:t>萬元，於</w:t>
      </w:r>
      <w:r w:rsidR="00786880" w:rsidRPr="00F0131E">
        <w:rPr>
          <w:rFonts w:ascii="Times New Roman" w:hAnsi="Times New Roman" w:hint="eastAsia"/>
        </w:rPr>
        <w:t>101</w:t>
      </w:r>
      <w:r w:rsidR="00786880" w:rsidRPr="00F0131E">
        <w:rPr>
          <w:rFonts w:ascii="Times New Roman" w:hAnsi="Times New Roman" w:hint="eastAsia"/>
        </w:rPr>
        <w:t>年</w:t>
      </w:r>
      <w:r w:rsidR="00786880" w:rsidRPr="00F0131E">
        <w:rPr>
          <w:rFonts w:ascii="Times New Roman" w:hAnsi="Times New Roman" w:hint="eastAsia"/>
        </w:rPr>
        <w:t>3</w:t>
      </w:r>
      <w:r w:rsidR="00786880" w:rsidRPr="00F0131E">
        <w:rPr>
          <w:rFonts w:ascii="Times New Roman" w:hAnsi="Times New Roman" w:hint="eastAsia"/>
        </w:rPr>
        <w:t>月</w:t>
      </w:r>
      <w:r w:rsidR="00786880" w:rsidRPr="00F0131E">
        <w:rPr>
          <w:rFonts w:ascii="Times New Roman" w:hAnsi="Times New Roman" w:hint="eastAsia"/>
        </w:rPr>
        <w:t>6</w:t>
      </w:r>
      <w:r w:rsidR="00786880" w:rsidRPr="00F0131E">
        <w:rPr>
          <w:rFonts w:ascii="Times New Roman" w:hAnsi="Times New Roman" w:hint="eastAsia"/>
        </w:rPr>
        <w:t>日興建完成地下</w:t>
      </w:r>
      <w:r w:rsidR="00786880" w:rsidRPr="00F0131E">
        <w:rPr>
          <w:rFonts w:ascii="Times New Roman" w:hAnsi="Times New Roman" w:hint="eastAsia"/>
        </w:rPr>
        <w:t>1</w:t>
      </w:r>
      <w:r w:rsidR="00786880" w:rsidRPr="00F0131E">
        <w:rPr>
          <w:rFonts w:ascii="Times New Roman" w:hAnsi="Times New Roman" w:hint="eastAsia"/>
        </w:rPr>
        <w:t>層地上</w:t>
      </w:r>
      <w:r w:rsidR="00786880" w:rsidRPr="00F0131E">
        <w:rPr>
          <w:rFonts w:ascii="Times New Roman" w:hAnsi="Times New Roman" w:hint="eastAsia"/>
        </w:rPr>
        <w:t>2</w:t>
      </w:r>
      <w:r w:rsidR="00786880" w:rsidRPr="00F0131E">
        <w:rPr>
          <w:rFonts w:ascii="Times New Roman" w:hAnsi="Times New Roman" w:hint="eastAsia"/>
        </w:rPr>
        <w:t>層之建築，同年</w:t>
      </w:r>
      <w:r w:rsidR="00786880" w:rsidRPr="00F0131E">
        <w:rPr>
          <w:rFonts w:ascii="Times New Roman" w:hAnsi="Times New Roman" w:hint="eastAsia"/>
        </w:rPr>
        <w:t>12</w:t>
      </w:r>
      <w:r w:rsidR="00786880" w:rsidRPr="00F0131E">
        <w:rPr>
          <w:rFonts w:ascii="Times New Roman" w:hAnsi="Times New Roman" w:hint="eastAsia"/>
        </w:rPr>
        <w:t>月</w:t>
      </w:r>
      <w:r w:rsidR="00786880" w:rsidRPr="00F0131E">
        <w:rPr>
          <w:rFonts w:ascii="Times New Roman" w:hAnsi="Times New Roman" w:hint="eastAsia"/>
        </w:rPr>
        <w:t>17</w:t>
      </w:r>
      <w:r w:rsidR="00786880" w:rsidRPr="00F0131E">
        <w:rPr>
          <w:rFonts w:ascii="Times New Roman" w:hAnsi="Times New Roman" w:hint="eastAsia"/>
        </w:rPr>
        <w:t>日取得使用執照。該局坦承當時未注意將變更面積函報核准，實有疏忽之處，將檢討改進。</w:t>
      </w:r>
    </w:p>
    <w:p w:rsidR="00786880" w:rsidRDefault="00EE3FC4" w:rsidP="00EE3FC4">
      <w:pPr>
        <w:pStyle w:val="4"/>
        <w:wordWrap w:val="0"/>
        <w:overflowPunct/>
        <w:rPr>
          <w:rFonts w:ascii="Times New Roman" w:hAnsi="Times New Roman"/>
        </w:rPr>
      </w:pPr>
      <w:proofErr w:type="gramStart"/>
      <w:r w:rsidRPr="002749AA">
        <w:rPr>
          <w:rFonts w:ascii="Times New Roman" w:hAnsi="Times New Roman" w:hint="eastAsia"/>
        </w:rPr>
        <w:t>嗣</w:t>
      </w:r>
      <w:proofErr w:type="gramEnd"/>
      <w:r w:rsidRPr="002749AA">
        <w:rPr>
          <w:rFonts w:ascii="Times New Roman" w:hAnsi="Times New Roman" w:hint="eastAsia"/>
        </w:rPr>
        <w:t>本院於</w:t>
      </w:r>
      <w:r w:rsidRPr="002749AA">
        <w:rPr>
          <w:rFonts w:ascii="Times New Roman" w:hAnsi="Times New Roman" w:hint="eastAsia"/>
        </w:rPr>
        <w:t>104</w:t>
      </w:r>
      <w:r w:rsidRPr="002749AA">
        <w:rPr>
          <w:rFonts w:ascii="Times New Roman" w:hAnsi="Times New Roman" w:hint="eastAsia"/>
        </w:rPr>
        <w:t>年</w:t>
      </w:r>
      <w:r w:rsidRPr="002749AA">
        <w:rPr>
          <w:rFonts w:ascii="Times New Roman" w:hAnsi="Times New Roman" w:hint="eastAsia"/>
        </w:rPr>
        <w:t>11</w:t>
      </w:r>
      <w:r w:rsidRPr="002749AA">
        <w:rPr>
          <w:rFonts w:ascii="Times New Roman" w:hAnsi="Times New Roman" w:hint="eastAsia"/>
        </w:rPr>
        <w:t>月</w:t>
      </w:r>
      <w:r w:rsidRPr="002749AA">
        <w:rPr>
          <w:rFonts w:ascii="Times New Roman" w:hAnsi="Times New Roman" w:hint="eastAsia"/>
        </w:rPr>
        <w:t>9</w:t>
      </w:r>
      <w:r w:rsidRPr="002749AA">
        <w:rPr>
          <w:rFonts w:ascii="Times New Roman" w:hAnsi="Times New Roman" w:hint="eastAsia"/>
        </w:rPr>
        <w:t>日赴該局新建區域防洪指揮中心現場履</w:t>
      </w:r>
      <w:proofErr w:type="gramStart"/>
      <w:r w:rsidRPr="002749AA">
        <w:rPr>
          <w:rFonts w:ascii="Times New Roman" w:hAnsi="Times New Roman" w:hint="eastAsia"/>
        </w:rPr>
        <w:t>勘</w:t>
      </w:r>
      <w:proofErr w:type="gramEnd"/>
      <w:r w:rsidRPr="002749AA">
        <w:rPr>
          <w:rFonts w:ascii="Times New Roman" w:hAnsi="Times New Roman" w:hint="eastAsia"/>
        </w:rPr>
        <w:t>發現，前揭設計之一般行政辦公空間確有於完工後供一般行政人員進駐辦公情事，如：秘書室使用「防汛後勤室」、人事室使用「防汛督勤室」、政風室使用「防汛督勤室」、局長室使用「召集人室」、副局長室使用「副召集人室」等；另召集人室（即局長室）、副召集人室（即副局長室）面積為</w:t>
      </w:r>
      <w:r w:rsidRPr="002749AA">
        <w:rPr>
          <w:rFonts w:ascii="Times New Roman" w:hAnsi="Times New Roman" w:hint="eastAsia"/>
        </w:rPr>
        <w:t>58m</w:t>
      </w:r>
      <w:r w:rsidRPr="002749AA">
        <w:rPr>
          <w:rFonts w:ascii="Times New Roman" w:hAnsi="Times New Roman" w:hint="eastAsia"/>
          <w:vertAlign w:val="superscript"/>
        </w:rPr>
        <w:t>2</w:t>
      </w:r>
      <w:r w:rsidRPr="002749AA">
        <w:rPr>
          <w:rFonts w:ascii="Times New Roman" w:hAnsi="Times New Roman" w:hint="eastAsia"/>
        </w:rPr>
        <w:t>、</w:t>
      </w:r>
      <w:r w:rsidRPr="002749AA">
        <w:rPr>
          <w:rFonts w:ascii="Times New Roman" w:hAnsi="Times New Roman" w:hint="eastAsia"/>
        </w:rPr>
        <w:t>26m</w:t>
      </w:r>
      <w:r w:rsidRPr="002749AA">
        <w:rPr>
          <w:rFonts w:ascii="Times New Roman" w:hAnsi="Times New Roman" w:hint="eastAsia"/>
          <w:vertAlign w:val="superscript"/>
        </w:rPr>
        <w:t>2</w:t>
      </w:r>
      <w:r w:rsidRPr="002749AA">
        <w:rPr>
          <w:rFonts w:ascii="Times New Roman" w:hAnsi="Times New Roman" w:hint="eastAsia"/>
        </w:rPr>
        <w:t>，</w:t>
      </w:r>
      <w:proofErr w:type="gramStart"/>
      <w:r w:rsidRPr="002749AA">
        <w:rPr>
          <w:rFonts w:ascii="Times New Roman" w:hAnsi="Times New Roman" w:hint="eastAsia"/>
        </w:rPr>
        <w:t>亦核與</w:t>
      </w:r>
      <w:proofErr w:type="gramEnd"/>
      <w:r w:rsidRPr="002749AA">
        <w:rPr>
          <w:rFonts w:ascii="Times New Roman" w:hAnsi="Times New Roman" w:hint="eastAsia"/>
        </w:rPr>
        <w:t>「辦公處所管理手冊」規定之「四級機關正副首長辦公室面積</w:t>
      </w:r>
      <w:r w:rsidRPr="002749AA">
        <w:rPr>
          <w:rFonts w:ascii="Times New Roman" w:hAnsi="Times New Roman" w:hint="eastAsia"/>
        </w:rPr>
        <w:t>20</w:t>
      </w:r>
      <w:r w:rsidRPr="002749AA">
        <w:rPr>
          <w:rFonts w:ascii="Times New Roman" w:hAnsi="Times New Roman" w:hint="eastAsia"/>
        </w:rPr>
        <w:t>至</w:t>
      </w:r>
      <w:r w:rsidRPr="002749AA">
        <w:rPr>
          <w:rFonts w:ascii="Times New Roman" w:hAnsi="Times New Roman" w:hint="eastAsia"/>
        </w:rPr>
        <w:t>25m</w:t>
      </w:r>
      <w:r w:rsidRPr="002749AA">
        <w:rPr>
          <w:rFonts w:ascii="Times New Roman" w:hAnsi="Times New Roman" w:hint="eastAsia"/>
          <w:vertAlign w:val="superscript"/>
        </w:rPr>
        <w:t>2</w:t>
      </w:r>
      <w:r w:rsidRPr="002749AA">
        <w:rPr>
          <w:rFonts w:ascii="Times New Roman" w:hAnsi="Times New Roman" w:hint="eastAsia"/>
        </w:rPr>
        <w:t>」不符。而就利用此次易淹水特別預算辦理防洪指揮中心之妥適性，及於中心內設有秘書室、人事室…</w:t>
      </w:r>
      <w:proofErr w:type="gramStart"/>
      <w:r w:rsidRPr="002749AA">
        <w:rPr>
          <w:rFonts w:ascii="Times New Roman" w:hAnsi="Times New Roman" w:hint="eastAsia"/>
        </w:rPr>
        <w:t>…</w:t>
      </w:r>
      <w:proofErr w:type="gramEnd"/>
      <w:r w:rsidRPr="002749AA">
        <w:rPr>
          <w:rFonts w:ascii="Times New Roman" w:hAnsi="Times New Roman" w:hint="eastAsia"/>
        </w:rPr>
        <w:t>等獨立辦公空間之</w:t>
      </w:r>
      <w:proofErr w:type="gramStart"/>
      <w:r w:rsidRPr="002749AA">
        <w:rPr>
          <w:rFonts w:ascii="Times New Roman" w:hAnsi="Times New Roman" w:hint="eastAsia"/>
        </w:rPr>
        <w:t>必要性乙節</w:t>
      </w:r>
      <w:proofErr w:type="gramEnd"/>
      <w:r w:rsidRPr="002749AA">
        <w:rPr>
          <w:rFonts w:ascii="Times New Roman" w:hAnsi="Times New Roman" w:hint="eastAsia"/>
        </w:rPr>
        <w:t>，該局說明因原辦公室狹小、空間不足，長年向民間租用房子以作為檔案室使用，而區域防洪指揮中心新建完成後，在不影響防汛整體運作前提下，充分利用有限空間將檔案搬回，不僅可省下租屋經費，將秘書室、人事室…</w:t>
      </w:r>
      <w:proofErr w:type="gramStart"/>
      <w:r w:rsidRPr="002749AA">
        <w:rPr>
          <w:rFonts w:ascii="Times New Roman" w:hAnsi="Times New Roman" w:hint="eastAsia"/>
        </w:rPr>
        <w:t>…</w:t>
      </w:r>
      <w:proofErr w:type="gramEnd"/>
      <w:r w:rsidRPr="002749AA">
        <w:rPr>
          <w:rFonts w:ascii="Times New Roman" w:hAnsi="Times New Roman" w:hint="eastAsia"/>
        </w:rPr>
        <w:t>等後勤及督勤單位進駐指揮中心，係考量該等單位亦為協助辦理防災業務能統一指揮功效，提升工作效率…</w:t>
      </w:r>
      <w:proofErr w:type="gramStart"/>
      <w:r w:rsidRPr="002749AA">
        <w:rPr>
          <w:rFonts w:ascii="Times New Roman" w:hAnsi="Times New Roman" w:hint="eastAsia"/>
        </w:rPr>
        <w:t>…</w:t>
      </w:r>
      <w:proofErr w:type="gramEnd"/>
      <w:r w:rsidRPr="002749AA">
        <w:rPr>
          <w:rFonts w:ascii="Times New Roman" w:hAnsi="Times New Roman" w:hint="eastAsia"/>
        </w:rPr>
        <w:t>云云。另</w:t>
      </w:r>
      <w:proofErr w:type="gramStart"/>
      <w:r w:rsidRPr="002749AA">
        <w:rPr>
          <w:rFonts w:ascii="Times New Roman" w:hAnsi="Times New Roman" w:hint="eastAsia"/>
        </w:rPr>
        <w:t>詢</w:t>
      </w:r>
      <w:proofErr w:type="gramEnd"/>
      <w:r w:rsidRPr="002749AA">
        <w:rPr>
          <w:rFonts w:ascii="Times New Roman" w:hAnsi="Times New Roman" w:hint="eastAsia"/>
        </w:rPr>
        <w:t>據該局何健旺前局長坦承當初規劃行政辦公空間並沒有提報，是我們的疏忽。</w:t>
      </w:r>
    </w:p>
    <w:p w:rsidR="00EE3FC4" w:rsidRPr="00CA0E1C" w:rsidRDefault="00EE3FC4" w:rsidP="00EE3FC4">
      <w:pPr>
        <w:pStyle w:val="4"/>
        <w:wordWrap w:val="0"/>
        <w:overflowPunct/>
        <w:rPr>
          <w:rFonts w:ascii="Times New Roman" w:hAnsi="Times New Roman"/>
        </w:rPr>
      </w:pPr>
      <w:r w:rsidRPr="004C3302">
        <w:rPr>
          <w:rFonts w:ascii="Times New Roman" w:hAnsi="Times New Roman" w:hint="eastAsia"/>
        </w:rPr>
        <w:t>縱使第六河川局</w:t>
      </w:r>
      <w:r w:rsidR="00C87610">
        <w:rPr>
          <w:rFonts w:ascii="Times New Roman" w:hAnsi="Times New Roman" w:hint="eastAsia"/>
        </w:rPr>
        <w:t>所述</w:t>
      </w:r>
      <w:r w:rsidRPr="004C3302">
        <w:rPr>
          <w:rFonts w:ascii="Times New Roman" w:hAnsi="Times New Roman" w:hint="eastAsia"/>
        </w:rPr>
        <w:t>其前辦公廳舍空間狹小、老舊漏水，秘書室、政風室、人事室係屬指揮中心</w:t>
      </w:r>
      <w:r w:rsidRPr="004C3302">
        <w:rPr>
          <w:rFonts w:ascii="Times New Roman" w:hAnsi="Times New Roman" w:hint="eastAsia"/>
        </w:rPr>
        <w:lastRenderedPageBreak/>
        <w:t>作業之後（督）勤常設執行單位，有獨立辦公室空間之必要</w:t>
      </w:r>
      <w:r w:rsidR="00C87610">
        <w:rPr>
          <w:rFonts w:ascii="Times New Roman" w:hAnsi="Times New Roman" w:hint="eastAsia"/>
        </w:rPr>
        <w:t>係屬事實</w:t>
      </w:r>
      <w:r w:rsidR="00533CEC">
        <w:rPr>
          <w:rFonts w:ascii="Times New Roman" w:hAnsi="Times New Roman" w:hint="eastAsia"/>
        </w:rPr>
        <w:t>；</w:t>
      </w:r>
      <w:proofErr w:type="gramStart"/>
      <w:r w:rsidRPr="004C3302">
        <w:rPr>
          <w:rFonts w:ascii="Times New Roman" w:hAnsi="Times New Roman" w:hint="eastAsia"/>
        </w:rPr>
        <w:t>然易淹水</w:t>
      </w:r>
      <w:proofErr w:type="gramEnd"/>
      <w:r w:rsidR="008D2C6E">
        <w:rPr>
          <w:rFonts w:ascii="Times New Roman" w:hAnsi="Times New Roman" w:hint="eastAsia"/>
        </w:rPr>
        <w:t>地區</w:t>
      </w:r>
      <w:r w:rsidRPr="004C3302">
        <w:rPr>
          <w:rFonts w:ascii="Times New Roman" w:hAnsi="Times New Roman" w:hint="eastAsia"/>
        </w:rPr>
        <w:t>特別預算</w:t>
      </w:r>
      <w:proofErr w:type="gramStart"/>
      <w:r w:rsidRPr="004C3302">
        <w:rPr>
          <w:rFonts w:ascii="Times New Roman" w:hAnsi="Times New Roman" w:hint="eastAsia"/>
        </w:rPr>
        <w:t>應用於易淹水</w:t>
      </w:r>
      <w:proofErr w:type="gramEnd"/>
      <w:r w:rsidRPr="004C3302">
        <w:rPr>
          <w:rFonts w:ascii="Times New Roman" w:hAnsi="Times New Roman" w:hint="eastAsia"/>
        </w:rPr>
        <w:t>地區水患治理，該局於防洪指揮中心內設置秘書室等行政單位，顯將應全數用於水患治理之易淹水特別預算，不當用於增設行政辦公空間使用，核與預算法第</w:t>
      </w:r>
      <w:r w:rsidRPr="004C3302">
        <w:rPr>
          <w:rFonts w:ascii="Times New Roman" w:hAnsi="Times New Roman" w:hint="eastAsia"/>
        </w:rPr>
        <w:t>52</w:t>
      </w:r>
      <w:r w:rsidRPr="004C3302">
        <w:rPr>
          <w:rFonts w:ascii="Times New Roman" w:hAnsi="Times New Roman" w:hint="eastAsia"/>
        </w:rPr>
        <w:t>條及水患治理特別條例之附帶決議有悖。</w:t>
      </w:r>
      <w:proofErr w:type="gramStart"/>
      <w:r w:rsidRPr="004C3302">
        <w:rPr>
          <w:rFonts w:ascii="Times New Roman" w:hAnsi="Times New Roman" w:hint="eastAsia"/>
        </w:rPr>
        <w:t>且擴增</w:t>
      </w:r>
      <w:proofErr w:type="gramEnd"/>
      <w:r w:rsidRPr="004C3302">
        <w:rPr>
          <w:rFonts w:ascii="Times New Roman" w:hAnsi="Times New Roman" w:hint="eastAsia"/>
        </w:rPr>
        <w:t>行政辦公空間面積未重新報請經濟部核定即發包興建，逾越原經濟部核定興建面積及違反水利</w:t>
      </w:r>
      <w:proofErr w:type="gramStart"/>
      <w:r w:rsidRPr="004C3302">
        <w:rPr>
          <w:rFonts w:ascii="Times New Roman" w:hAnsi="Times New Roman" w:hint="eastAsia"/>
        </w:rPr>
        <w:t>署函訂</w:t>
      </w:r>
      <w:proofErr w:type="gramEnd"/>
      <w:r w:rsidRPr="004C3302">
        <w:rPr>
          <w:rFonts w:ascii="Times New Roman" w:hAnsi="Times New Roman" w:hint="eastAsia"/>
        </w:rPr>
        <w:t>之參考手冊規定，</w:t>
      </w:r>
      <w:proofErr w:type="gramStart"/>
      <w:r w:rsidRPr="004C3302">
        <w:rPr>
          <w:rFonts w:ascii="Times New Roman" w:hAnsi="Times New Roman" w:hint="eastAsia"/>
        </w:rPr>
        <w:t>核均有嚴重</w:t>
      </w:r>
      <w:proofErr w:type="gramEnd"/>
      <w:r w:rsidRPr="004C3302">
        <w:rPr>
          <w:rFonts w:ascii="Times New Roman" w:hAnsi="Times New Roman" w:hint="eastAsia"/>
        </w:rPr>
        <w:t>疏失。</w:t>
      </w:r>
    </w:p>
    <w:bookmarkEnd w:id="35"/>
    <w:bookmarkEnd w:id="36"/>
    <w:bookmarkEnd w:id="37"/>
    <w:bookmarkEnd w:id="38"/>
    <w:bookmarkEnd w:id="39"/>
    <w:bookmarkEnd w:id="40"/>
    <w:p w:rsidR="00286B1B" w:rsidRPr="00CA0E1C" w:rsidRDefault="000512D1" w:rsidP="00CA0E1C">
      <w:pPr>
        <w:pStyle w:val="10"/>
        <w:wordWrap w:val="0"/>
        <w:overflowPunct/>
        <w:ind w:left="680" w:firstLine="680"/>
        <w:rPr>
          <w:rFonts w:ascii="Times New Roman"/>
        </w:rPr>
      </w:pPr>
      <w:r w:rsidRPr="00CA0E1C">
        <w:rPr>
          <w:rFonts w:ascii="Times New Roman" w:hint="eastAsia"/>
        </w:rPr>
        <w:t>綜上所述，</w:t>
      </w:r>
      <w:r w:rsidR="00E90B0B" w:rsidRPr="00CA0E1C">
        <w:rPr>
          <w:rFonts w:ascii="Times New Roman" w:hint="eastAsia"/>
        </w:rPr>
        <w:t>第二河川局及第六河川局於區域防洪指揮中心興建執行過程，未依預算法第</w:t>
      </w:r>
      <w:r w:rsidR="00E90B0B" w:rsidRPr="00CA0E1C">
        <w:rPr>
          <w:rFonts w:ascii="Times New Roman" w:hint="eastAsia"/>
        </w:rPr>
        <w:t>52</w:t>
      </w:r>
      <w:r w:rsidR="00E90B0B" w:rsidRPr="00CA0E1C">
        <w:rPr>
          <w:rFonts w:ascii="Times New Roman" w:hint="eastAsia"/>
        </w:rPr>
        <w:t>條及水患治理特別條例之附帶決議執行規劃設計及工程發包，擅自</w:t>
      </w:r>
      <w:proofErr w:type="gramStart"/>
      <w:r w:rsidR="00E90B0B" w:rsidRPr="00CA0E1C">
        <w:rPr>
          <w:rFonts w:ascii="Times New Roman" w:hint="eastAsia"/>
        </w:rPr>
        <w:t>擴增樓地板</w:t>
      </w:r>
      <w:proofErr w:type="gramEnd"/>
      <w:r w:rsidR="00E90B0B" w:rsidRPr="00CA0E1C">
        <w:rPr>
          <w:rFonts w:ascii="Times New Roman" w:hint="eastAsia"/>
        </w:rPr>
        <w:t>面積及一般行政辦公空間，</w:t>
      </w:r>
      <w:r w:rsidR="00FE2DD1">
        <w:rPr>
          <w:rFonts w:ascii="Times New Roman" w:hint="eastAsia"/>
        </w:rPr>
        <w:t>逾</w:t>
      </w:r>
      <w:r w:rsidR="00E90B0B" w:rsidRPr="00CA0E1C">
        <w:rPr>
          <w:rFonts w:ascii="Times New Roman" w:hint="eastAsia"/>
        </w:rPr>
        <w:t>越水利署規定標準及經濟部核定執行計畫書之興建規模，不當運用易淹水特別預算，核有</w:t>
      </w:r>
      <w:r w:rsidRPr="00CA0E1C">
        <w:rPr>
          <w:rFonts w:ascii="Times New Roman" w:hint="eastAsia"/>
        </w:rPr>
        <w:t>違失，</w:t>
      </w:r>
      <w:proofErr w:type="gramStart"/>
      <w:r w:rsidRPr="00CA0E1C">
        <w:rPr>
          <w:rFonts w:ascii="Times New Roman" w:hint="eastAsia"/>
        </w:rPr>
        <w:t>爰</w:t>
      </w:r>
      <w:proofErr w:type="gramEnd"/>
      <w:r w:rsidRPr="00CA0E1C">
        <w:rPr>
          <w:rFonts w:ascii="Times New Roman" w:hint="eastAsia"/>
        </w:rPr>
        <w:t>依監察法第</w:t>
      </w:r>
      <w:r w:rsidRPr="00CA0E1C">
        <w:rPr>
          <w:rFonts w:ascii="Times New Roman" w:hint="eastAsia"/>
        </w:rPr>
        <w:t>24</w:t>
      </w:r>
      <w:r w:rsidRPr="00CA0E1C">
        <w:rPr>
          <w:rFonts w:ascii="Times New Roman" w:hint="eastAsia"/>
        </w:rPr>
        <w:t>條規定提案糾正，移送</w:t>
      </w:r>
      <w:r w:rsidR="00F80AE9" w:rsidRPr="00CA0E1C">
        <w:rPr>
          <w:rFonts w:ascii="Times New Roman" w:hint="eastAsia"/>
        </w:rPr>
        <w:t>經濟部</w:t>
      </w:r>
      <w:r w:rsidRPr="00CA0E1C">
        <w:rPr>
          <w:rFonts w:ascii="Times New Roman" w:hint="eastAsia"/>
        </w:rPr>
        <w:t>轉</w:t>
      </w:r>
      <w:proofErr w:type="gramStart"/>
      <w:r w:rsidRPr="00CA0E1C">
        <w:rPr>
          <w:rFonts w:ascii="Times New Roman" w:hint="eastAsia"/>
        </w:rPr>
        <w:t>飭</w:t>
      </w:r>
      <w:proofErr w:type="gramEnd"/>
      <w:r w:rsidRPr="00CA0E1C">
        <w:rPr>
          <w:rFonts w:ascii="Times New Roman" w:hint="eastAsia"/>
        </w:rPr>
        <w:t>所屬確實檢討改善</w:t>
      </w:r>
      <w:proofErr w:type="gramStart"/>
      <w:r w:rsidRPr="00CA0E1C">
        <w:rPr>
          <w:rFonts w:ascii="Times New Roman" w:hint="eastAsia"/>
        </w:rPr>
        <w:t>見復</w:t>
      </w:r>
      <w:r w:rsidR="00286B1B" w:rsidRPr="00CA0E1C">
        <w:rPr>
          <w:rFonts w:ascii="Times New Roman" w:hint="eastAsia"/>
        </w:rPr>
        <w:t>。</w:t>
      </w:r>
      <w:proofErr w:type="gramEnd"/>
    </w:p>
    <w:p w:rsidR="00C87610" w:rsidRDefault="00C87610" w:rsidP="009B0D30">
      <w:pPr>
        <w:pStyle w:val="aa"/>
        <w:wordWrap w:val="0"/>
        <w:overflowPunct/>
        <w:spacing w:beforeLines="50" w:before="228" w:after="0"/>
        <w:ind w:leftChars="1100" w:left="3742"/>
        <w:rPr>
          <w:rFonts w:ascii="Times New Roman"/>
          <w:b w:val="0"/>
          <w:bCs/>
          <w:snapToGrid/>
          <w:spacing w:val="12"/>
          <w:kern w:val="0"/>
          <w:sz w:val="40"/>
        </w:rPr>
      </w:pPr>
      <w:bookmarkStart w:id="41" w:name="_Toc524895649"/>
      <w:bookmarkStart w:id="42" w:name="_Toc524896195"/>
      <w:bookmarkStart w:id="43" w:name="_Toc524896225"/>
      <w:bookmarkStart w:id="44" w:name="_GoBack"/>
      <w:bookmarkEnd w:id="41"/>
      <w:bookmarkEnd w:id="42"/>
      <w:bookmarkEnd w:id="43"/>
      <w:bookmarkEnd w:id="44"/>
    </w:p>
    <w:sectPr w:rsidR="00C87610"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115" w:rsidRDefault="00571115">
      <w:r>
        <w:separator/>
      </w:r>
    </w:p>
  </w:endnote>
  <w:endnote w:type="continuationSeparator" w:id="0">
    <w:p w:rsidR="00571115" w:rsidRDefault="0057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B06DFF">
    <w:pPr>
      <w:pStyle w:val="af3"/>
      <w:framePr w:wrap="around" w:vAnchor="text" w:hAnchor="margin" w:xAlign="center" w:y="1"/>
      <w:rPr>
        <w:rStyle w:val="ac"/>
        <w:sz w:val="24"/>
      </w:rPr>
    </w:pPr>
    <w:r>
      <w:rPr>
        <w:rStyle w:val="ac"/>
        <w:sz w:val="24"/>
      </w:rPr>
      <w:fldChar w:fldCharType="begin"/>
    </w:r>
    <w:r w:rsidR="00080040">
      <w:rPr>
        <w:rStyle w:val="ac"/>
        <w:sz w:val="24"/>
      </w:rPr>
      <w:instrText xml:space="preserve">PAGE  </w:instrText>
    </w:r>
    <w:r>
      <w:rPr>
        <w:rStyle w:val="ac"/>
        <w:sz w:val="24"/>
      </w:rPr>
      <w:fldChar w:fldCharType="separate"/>
    </w:r>
    <w:r w:rsidR="005C3562">
      <w:rPr>
        <w:rStyle w:val="ac"/>
        <w:noProof/>
        <w:sz w:val="24"/>
      </w:rPr>
      <w:t>10</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115" w:rsidRDefault="00571115">
      <w:r>
        <w:separator/>
      </w:r>
    </w:p>
  </w:footnote>
  <w:footnote w:type="continuationSeparator" w:id="0">
    <w:p w:rsidR="00571115" w:rsidRDefault="0057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488"/>
    <w:rsid w:val="00077553"/>
    <w:rsid w:val="00080040"/>
    <w:rsid w:val="000851A2"/>
    <w:rsid w:val="0009012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F08"/>
    <w:rsid w:val="001345E6"/>
    <w:rsid w:val="001378B0"/>
    <w:rsid w:val="001406A1"/>
    <w:rsid w:val="00142E00"/>
    <w:rsid w:val="00152793"/>
    <w:rsid w:val="001545A9"/>
    <w:rsid w:val="001637C7"/>
    <w:rsid w:val="0016480E"/>
    <w:rsid w:val="00174297"/>
    <w:rsid w:val="001817B3"/>
    <w:rsid w:val="00183014"/>
    <w:rsid w:val="00185C54"/>
    <w:rsid w:val="00191977"/>
    <w:rsid w:val="00191F6D"/>
    <w:rsid w:val="001959C2"/>
    <w:rsid w:val="001A7968"/>
    <w:rsid w:val="001A79FF"/>
    <w:rsid w:val="001B3483"/>
    <w:rsid w:val="001B3C1E"/>
    <w:rsid w:val="001B4494"/>
    <w:rsid w:val="001C0D8B"/>
    <w:rsid w:val="001C0DA8"/>
    <w:rsid w:val="001C2A9E"/>
    <w:rsid w:val="001E0D8A"/>
    <w:rsid w:val="001E67BA"/>
    <w:rsid w:val="001E74C2"/>
    <w:rsid w:val="001F3C4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1D17"/>
    <w:rsid w:val="00273A2F"/>
    <w:rsid w:val="00280986"/>
    <w:rsid w:val="00281ECE"/>
    <w:rsid w:val="002831C7"/>
    <w:rsid w:val="002840C6"/>
    <w:rsid w:val="0028468A"/>
    <w:rsid w:val="00286B1B"/>
    <w:rsid w:val="00295174"/>
    <w:rsid w:val="00296172"/>
    <w:rsid w:val="00296B92"/>
    <w:rsid w:val="002A2067"/>
    <w:rsid w:val="002A2C22"/>
    <w:rsid w:val="002B02EB"/>
    <w:rsid w:val="002C0602"/>
    <w:rsid w:val="002C37B5"/>
    <w:rsid w:val="002D5C16"/>
    <w:rsid w:val="002F25D2"/>
    <w:rsid w:val="002F3DFF"/>
    <w:rsid w:val="002F5E05"/>
    <w:rsid w:val="00317053"/>
    <w:rsid w:val="0032109C"/>
    <w:rsid w:val="00321688"/>
    <w:rsid w:val="00322B45"/>
    <w:rsid w:val="00323809"/>
    <w:rsid w:val="00323D41"/>
    <w:rsid w:val="00325414"/>
    <w:rsid w:val="003302F1"/>
    <w:rsid w:val="00336746"/>
    <w:rsid w:val="0034470E"/>
    <w:rsid w:val="00352DB0"/>
    <w:rsid w:val="00366193"/>
    <w:rsid w:val="00371833"/>
    <w:rsid w:val="00371ED3"/>
    <w:rsid w:val="0037728A"/>
    <w:rsid w:val="00380B7D"/>
    <w:rsid w:val="00381A99"/>
    <w:rsid w:val="003829C2"/>
    <w:rsid w:val="00384724"/>
    <w:rsid w:val="003919B7"/>
    <w:rsid w:val="00391D57"/>
    <w:rsid w:val="00392292"/>
    <w:rsid w:val="003A3250"/>
    <w:rsid w:val="003A5B7B"/>
    <w:rsid w:val="003B1017"/>
    <w:rsid w:val="003B3C07"/>
    <w:rsid w:val="003B6775"/>
    <w:rsid w:val="003C46CC"/>
    <w:rsid w:val="003C5FE2"/>
    <w:rsid w:val="003D05FB"/>
    <w:rsid w:val="003D1B16"/>
    <w:rsid w:val="003D45BF"/>
    <w:rsid w:val="003D508A"/>
    <w:rsid w:val="003D537F"/>
    <w:rsid w:val="003D7B75"/>
    <w:rsid w:val="003E0208"/>
    <w:rsid w:val="003E4B57"/>
    <w:rsid w:val="003E7E1F"/>
    <w:rsid w:val="003F27E1"/>
    <w:rsid w:val="003F437A"/>
    <w:rsid w:val="003F5C2B"/>
    <w:rsid w:val="004023E9"/>
    <w:rsid w:val="00413F83"/>
    <w:rsid w:val="0041490C"/>
    <w:rsid w:val="00416191"/>
    <w:rsid w:val="00416721"/>
    <w:rsid w:val="00421EF0"/>
    <w:rsid w:val="004224FA"/>
    <w:rsid w:val="00423D07"/>
    <w:rsid w:val="004255DB"/>
    <w:rsid w:val="00432B57"/>
    <w:rsid w:val="0044346F"/>
    <w:rsid w:val="00454E32"/>
    <w:rsid w:val="004632A5"/>
    <w:rsid w:val="0046520A"/>
    <w:rsid w:val="004672AB"/>
    <w:rsid w:val="004714FE"/>
    <w:rsid w:val="00485CDE"/>
    <w:rsid w:val="00495053"/>
    <w:rsid w:val="004A1F59"/>
    <w:rsid w:val="004A29BE"/>
    <w:rsid w:val="004A3225"/>
    <w:rsid w:val="004A33EE"/>
    <w:rsid w:val="004A3AA8"/>
    <w:rsid w:val="004B13C7"/>
    <w:rsid w:val="004B778F"/>
    <w:rsid w:val="004C5DD4"/>
    <w:rsid w:val="004C7AAD"/>
    <w:rsid w:val="004D141F"/>
    <w:rsid w:val="004D6310"/>
    <w:rsid w:val="004E0062"/>
    <w:rsid w:val="004E05A1"/>
    <w:rsid w:val="004F5E57"/>
    <w:rsid w:val="004F6710"/>
    <w:rsid w:val="00502849"/>
    <w:rsid w:val="00504334"/>
    <w:rsid w:val="00504800"/>
    <w:rsid w:val="005104D7"/>
    <w:rsid w:val="00510B9E"/>
    <w:rsid w:val="00531D2C"/>
    <w:rsid w:val="00533CEC"/>
    <w:rsid w:val="00536BC2"/>
    <w:rsid w:val="005425E1"/>
    <w:rsid w:val="005427C5"/>
    <w:rsid w:val="00542CF6"/>
    <w:rsid w:val="0055153F"/>
    <w:rsid w:val="00553C03"/>
    <w:rsid w:val="00563692"/>
    <w:rsid w:val="00571115"/>
    <w:rsid w:val="00571349"/>
    <w:rsid w:val="005908B8"/>
    <w:rsid w:val="00592B07"/>
    <w:rsid w:val="0059512E"/>
    <w:rsid w:val="005A6DD2"/>
    <w:rsid w:val="005C301D"/>
    <w:rsid w:val="005C3562"/>
    <w:rsid w:val="005C385D"/>
    <w:rsid w:val="005C5E29"/>
    <w:rsid w:val="005C7D7F"/>
    <w:rsid w:val="005D3B20"/>
    <w:rsid w:val="005E5C68"/>
    <w:rsid w:val="005E65C0"/>
    <w:rsid w:val="005F0390"/>
    <w:rsid w:val="005F29F7"/>
    <w:rsid w:val="00612023"/>
    <w:rsid w:val="00614190"/>
    <w:rsid w:val="00622A99"/>
    <w:rsid w:val="00622E67"/>
    <w:rsid w:val="006232BE"/>
    <w:rsid w:val="00626EDC"/>
    <w:rsid w:val="006329E2"/>
    <w:rsid w:val="006463E0"/>
    <w:rsid w:val="006470EC"/>
    <w:rsid w:val="0065598E"/>
    <w:rsid w:val="00655AF2"/>
    <w:rsid w:val="006568BE"/>
    <w:rsid w:val="0066025D"/>
    <w:rsid w:val="006773EC"/>
    <w:rsid w:val="00680504"/>
    <w:rsid w:val="00681CD9"/>
    <w:rsid w:val="00683E30"/>
    <w:rsid w:val="00687024"/>
    <w:rsid w:val="00696415"/>
    <w:rsid w:val="006C2204"/>
    <w:rsid w:val="006D3691"/>
    <w:rsid w:val="006E2DCE"/>
    <w:rsid w:val="006F3563"/>
    <w:rsid w:val="006F42B9"/>
    <w:rsid w:val="006F6103"/>
    <w:rsid w:val="00704E00"/>
    <w:rsid w:val="0071793C"/>
    <w:rsid w:val="007209E7"/>
    <w:rsid w:val="00726182"/>
    <w:rsid w:val="00731BE8"/>
    <w:rsid w:val="00732329"/>
    <w:rsid w:val="007337CA"/>
    <w:rsid w:val="00734CE4"/>
    <w:rsid w:val="00735123"/>
    <w:rsid w:val="00741837"/>
    <w:rsid w:val="007453E6"/>
    <w:rsid w:val="0075243E"/>
    <w:rsid w:val="007666F5"/>
    <w:rsid w:val="0077309D"/>
    <w:rsid w:val="007774EE"/>
    <w:rsid w:val="00781822"/>
    <w:rsid w:val="00783F21"/>
    <w:rsid w:val="00786880"/>
    <w:rsid w:val="00787159"/>
    <w:rsid w:val="00791668"/>
    <w:rsid w:val="00791AA1"/>
    <w:rsid w:val="007A3793"/>
    <w:rsid w:val="007B7CD8"/>
    <w:rsid w:val="007C1BA2"/>
    <w:rsid w:val="007D20E9"/>
    <w:rsid w:val="007D7881"/>
    <w:rsid w:val="007D7E3A"/>
    <w:rsid w:val="007E0E10"/>
    <w:rsid w:val="007E4768"/>
    <w:rsid w:val="007E5BDD"/>
    <w:rsid w:val="007E777B"/>
    <w:rsid w:val="007F2070"/>
    <w:rsid w:val="007F20A5"/>
    <w:rsid w:val="007F2F83"/>
    <w:rsid w:val="008053F5"/>
    <w:rsid w:val="00810198"/>
    <w:rsid w:val="00815DA8"/>
    <w:rsid w:val="008213E9"/>
    <w:rsid w:val="0082194D"/>
    <w:rsid w:val="00826EF5"/>
    <w:rsid w:val="00831693"/>
    <w:rsid w:val="00840104"/>
    <w:rsid w:val="00841FC5"/>
    <w:rsid w:val="00845709"/>
    <w:rsid w:val="00850A51"/>
    <w:rsid w:val="008576BD"/>
    <w:rsid w:val="00860463"/>
    <w:rsid w:val="008733DA"/>
    <w:rsid w:val="008850E4"/>
    <w:rsid w:val="00887538"/>
    <w:rsid w:val="00890C56"/>
    <w:rsid w:val="008A12F5"/>
    <w:rsid w:val="008A5D12"/>
    <w:rsid w:val="008B1587"/>
    <w:rsid w:val="008B1B01"/>
    <w:rsid w:val="008B3BCD"/>
    <w:rsid w:val="008B4590"/>
    <w:rsid w:val="008B4841"/>
    <w:rsid w:val="008B6DF8"/>
    <w:rsid w:val="008C106C"/>
    <w:rsid w:val="008C10F1"/>
    <w:rsid w:val="008C1E99"/>
    <w:rsid w:val="008D2C6E"/>
    <w:rsid w:val="008E0085"/>
    <w:rsid w:val="008E2AA6"/>
    <w:rsid w:val="008E311B"/>
    <w:rsid w:val="008F46E7"/>
    <w:rsid w:val="008F6F0B"/>
    <w:rsid w:val="00907BA7"/>
    <w:rsid w:val="0091064E"/>
    <w:rsid w:val="00911549"/>
    <w:rsid w:val="00911FC5"/>
    <w:rsid w:val="00931A10"/>
    <w:rsid w:val="00947967"/>
    <w:rsid w:val="00965200"/>
    <w:rsid w:val="009668B3"/>
    <w:rsid w:val="00971471"/>
    <w:rsid w:val="009849C2"/>
    <w:rsid w:val="00984D24"/>
    <w:rsid w:val="009858EB"/>
    <w:rsid w:val="00990198"/>
    <w:rsid w:val="009B0046"/>
    <w:rsid w:val="009B0D30"/>
    <w:rsid w:val="009C1440"/>
    <w:rsid w:val="009C2107"/>
    <w:rsid w:val="009C5D9E"/>
    <w:rsid w:val="009D2C3E"/>
    <w:rsid w:val="009E0625"/>
    <w:rsid w:val="009E3034"/>
    <w:rsid w:val="009E549F"/>
    <w:rsid w:val="009F28A8"/>
    <w:rsid w:val="009F473E"/>
    <w:rsid w:val="009F682A"/>
    <w:rsid w:val="00A022BE"/>
    <w:rsid w:val="00A11507"/>
    <w:rsid w:val="00A231D3"/>
    <w:rsid w:val="00A24C95"/>
    <w:rsid w:val="00A26094"/>
    <w:rsid w:val="00A301BF"/>
    <w:rsid w:val="00A302B2"/>
    <w:rsid w:val="00A331B4"/>
    <w:rsid w:val="00A3484E"/>
    <w:rsid w:val="00A36ADA"/>
    <w:rsid w:val="00A41DD1"/>
    <w:rsid w:val="00A438D8"/>
    <w:rsid w:val="00A45BA7"/>
    <w:rsid w:val="00A473F5"/>
    <w:rsid w:val="00A51F9D"/>
    <w:rsid w:val="00A5416A"/>
    <w:rsid w:val="00A639F4"/>
    <w:rsid w:val="00A81A32"/>
    <w:rsid w:val="00A835BD"/>
    <w:rsid w:val="00A90399"/>
    <w:rsid w:val="00A97B15"/>
    <w:rsid w:val="00AA42D5"/>
    <w:rsid w:val="00AA6B40"/>
    <w:rsid w:val="00AB2FAB"/>
    <w:rsid w:val="00AB5C14"/>
    <w:rsid w:val="00AC1EE7"/>
    <w:rsid w:val="00AC333F"/>
    <w:rsid w:val="00AC585C"/>
    <w:rsid w:val="00AD1925"/>
    <w:rsid w:val="00AE067D"/>
    <w:rsid w:val="00AF1181"/>
    <w:rsid w:val="00AF2F79"/>
    <w:rsid w:val="00AF4653"/>
    <w:rsid w:val="00AF7DB7"/>
    <w:rsid w:val="00B04AAF"/>
    <w:rsid w:val="00B06DFF"/>
    <w:rsid w:val="00B410E7"/>
    <w:rsid w:val="00B443E4"/>
    <w:rsid w:val="00B563EA"/>
    <w:rsid w:val="00B60E51"/>
    <w:rsid w:val="00B63A54"/>
    <w:rsid w:val="00B77D18"/>
    <w:rsid w:val="00B8313A"/>
    <w:rsid w:val="00B83C6B"/>
    <w:rsid w:val="00B93503"/>
    <w:rsid w:val="00BA31E8"/>
    <w:rsid w:val="00BA55E0"/>
    <w:rsid w:val="00BA6BD4"/>
    <w:rsid w:val="00BB3752"/>
    <w:rsid w:val="00BB6688"/>
    <w:rsid w:val="00BC26D4"/>
    <w:rsid w:val="00BC4AED"/>
    <w:rsid w:val="00BC4ED4"/>
    <w:rsid w:val="00BC64F2"/>
    <w:rsid w:val="00BD6B63"/>
    <w:rsid w:val="00BD7D5D"/>
    <w:rsid w:val="00BE0137"/>
    <w:rsid w:val="00BE0919"/>
    <w:rsid w:val="00BF2A42"/>
    <w:rsid w:val="00C03D8C"/>
    <w:rsid w:val="00C055EC"/>
    <w:rsid w:val="00C10DC9"/>
    <w:rsid w:val="00C12FB3"/>
    <w:rsid w:val="00C17341"/>
    <w:rsid w:val="00C24EEF"/>
    <w:rsid w:val="00C25CF6"/>
    <w:rsid w:val="00C26C36"/>
    <w:rsid w:val="00C32768"/>
    <w:rsid w:val="00C431DF"/>
    <w:rsid w:val="00C456BD"/>
    <w:rsid w:val="00C45F17"/>
    <w:rsid w:val="00C530DC"/>
    <w:rsid w:val="00C5350D"/>
    <w:rsid w:val="00C6123C"/>
    <w:rsid w:val="00C7084D"/>
    <w:rsid w:val="00C7315E"/>
    <w:rsid w:val="00C75895"/>
    <w:rsid w:val="00C83C9F"/>
    <w:rsid w:val="00C84D82"/>
    <w:rsid w:val="00C86866"/>
    <w:rsid w:val="00C87610"/>
    <w:rsid w:val="00C94840"/>
    <w:rsid w:val="00C967DE"/>
    <w:rsid w:val="00CA0E1C"/>
    <w:rsid w:val="00CA150E"/>
    <w:rsid w:val="00CA6AC8"/>
    <w:rsid w:val="00CB027F"/>
    <w:rsid w:val="00CC6297"/>
    <w:rsid w:val="00CC7690"/>
    <w:rsid w:val="00CD1986"/>
    <w:rsid w:val="00CE4D5C"/>
    <w:rsid w:val="00CF05DA"/>
    <w:rsid w:val="00CF58EB"/>
    <w:rsid w:val="00D0106E"/>
    <w:rsid w:val="00D06383"/>
    <w:rsid w:val="00D10AB5"/>
    <w:rsid w:val="00D20E85"/>
    <w:rsid w:val="00D24615"/>
    <w:rsid w:val="00D27557"/>
    <w:rsid w:val="00D37842"/>
    <w:rsid w:val="00D42DC2"/>
    <w:rsid w:val="00D537E1"/>
    <w:rsid w:val="00D55BB2"/>
    <w:rsid w:val="00D6091A"/>
    <w:rsid w:val="00D6695F"/>
    <w:rsid w:val="00D75644"/>
    <w:rsid w:val="00D81656"/>
    <w:rsid w:val="00D81A45"/>
    <w:rsid w:val="00D83D87"/>
    <w:rsid w:val="00D86A30"/>
    <w:rsid w:val="00D876BD"/>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1A28"/>
    <w:rsid w:val="00DE4238"/>
    <w:rsid w:val="00DE42B9"/>
    <w:rsid w:val="00DE657F"/>
    <w:rsid w:val="00DF1218"/>
    <w:rsid w:val="00DF6462"/>
    <w:rsid w:val="00E02FA0"/>
    <w:rsid w:val="00E036DC"/>
    <w:rsid w:val="00E10454"/>
    <w:rsid w:val="00E112E5"/>
    <w:rsid w:val="00E21CC7"/>
    <w:rsid w:val="00E24D9E"/>
    <w:rsid w:val="00E25849"/>
    <w:rsid w:val="00E25D37"/>
    <w:rsid w:val="00E30BEA"/>
    <w:rsid w:val="00E3197E"/>
    <w:rsid w:val="00E342F8"/>
    <w:rsid w:val="00E351ED"/>
    <w:rsid w:val="00E568A8"/>
    <w:rsid w:val="00E57813"/>
    <w:rsid w:val="00E6034B"/>
    <w:rsid w:val="00E6549E"/>
    <w:rsid w:val="00E65EDE"/>
    <w:rsid w:val="00E70F81"/>
    <w:rsid w:val="00E77055"/>
    <w:rsid w:val="00E77460"/>
    <w:rsid w:val="00E83ABC"/>
    <w:rsid w:val="00E844F2"/>
    <w:rsid w:val="00E90B0B"/>
    <w:rsid w:val="00E92FCB"/>
    <w:rsid w:val="00EA147F"/>
    <w:rsid w:val="00ED03AB"/>
    <w:rsid w:val="00ED0CAC"/>
    <w:rsid w:val="00ED1CD4"/>
    <w:rsid w:val="00ED1D2B"/>
    <w:rsid w:val="00ED64B5"/>
    <w:rsid w:val="00EE3FC4"/>
    <w:rsid w:val="00EE7CCA"/>
    <w:rsid w:val="00F02FDF"/>
    <w:rsid w:val="00F10E15"/>
    <w:rsid w:val="00F16A14"/>
    <w:rsid w:val="00F231DC"/>
    <w:rsid w:val="00F362D7"/>
    <w:rsid w:val="00F37D7B"/>
    <w:rsid w:val="00F5314C"/>
    <w:rsid w:val="00F55411"/>
    <w:rsid w:val="00F568A9"/>
    <w:rsid w:val="00F6091B"/>
    <w:rsid w:val="00F635DD"/>
    <w:rsid w:val="00F6627B"/>
    <w:rsid w:val="00F734F2"/>
    <w:rsid w:val="00F75052"/>
    <w:rsid w:val="00F804D3"/>
    <w:rsid w:val="00F80AE9"/>
    <w:rsid w:val="00F81CD2"/>
    <w:rsid w:val="00F82641"/>
    <w:rsid w:val="00F90F18"/>
    <w:rsid w:val="00F937E4"/>
    <w:rsid w:val="00F95EE7"/>
    <w:rsid w:val="00FA39E6"/>
    <w:rsid w:val="00FA7BC9"/>
    <w:rsid w:val="00FB378E"/>
    <w:rsid w:val="00FB37F1"/>
    <w:rsid w:val="00FB47C0"/>
    <w:rsid w:val="00FB501B"/>
    <w:rsid w:val="00FB7770"/>
    <w:rsid w:val="00FC3AF4"/>
    <w:rsid w:val="00FD3B91"/>
    <w:rsid w:val="00FD576B"/>
    <w:rsid w:val="00FD579E"/>
    <w:rsid w:val="00FD766C"/>
    <w:rsid w:val="00FE2DD1"/>
    <w:rsid w:val="00FE4516"/>
    <w:rsid w:val="00FF1854"/>
    <w:rsid w:val="00FF4CD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caption"/>
    <w:basedOn w:val="a6"/>
    <w:next w:val="a6"/>
    <w:uiPriority w:val="35"/>
    <w:qFormat/>
    <w:rsid w:val="004632A5"/>
    <w:pPr>
      <w:overflowPunct/>
      <w:autoSpaceDE/>
      <w:autoSpaceDN/>
      <w:jc w:val="left"/>
    </w:pPr>
    <w:rPr>
      <w:rFonts w:asci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caption"/>
    <w:basedOn w:val="a6"/>
    <w:next w:val="a6"/>
    <w:uiPriority w:val="35"/>
    <w:qFormat/>
    <w:rsid w:val="004632A5"/>
    <w:pPr>
      <w:overflowPunct/>
      <w:autoSpaceDE/>
      <w:autoSpaceDN/>
      <w:jc w:val="left"/>
    </w:pPr>
    <w:rPr>
      <w:rFonts w:asci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6A598-030B-435B-B72B-46CFC0A13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10</Pages>
  <Words>3149</Words>
  <Characters>3244</Characters>
  <Application>Microsoft Office Word</Application>
  <DocSecurity>0</DocSecurity>
  <Lines>190</Lines>
  <Paragraphs>163</Paragraphs>
  <ScaleCrop>false</ScaleCrop>
  <Company>cy</Company>
  <LinksUpToDate>false</LinksUpToDate>
  <CharactersWithSpaces>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任致中</dc:creator>
  <cp:lastModifiedBy>stud01</cp:lastModifiedBy>
  <cp:revision>2</cp:revision>
  <cp:lastPrinted>2015-12-25T01:46:00Z</cp:lastPrinted>
  <dcterms:created xsi:type="dcterms:W3CDTF">2015-12-30T08:12:00Z</dcterms:created>
  <dcterms:modified xsi:type="dcterms:W3CDTF">2015-12-30T08:12:00Z</dcterms:modified>
</cp:coreProperties>
</file>